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DD4FF4" w:rsidP="009B55C0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DD4FF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049D3" w:rsidRPr="000C43AC" w:rsidRDefault="009B55C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7B351A">
                    <w:rPr>
                      <w:b/>
                      <w:i/>
                      <w:sz w:val="20"/>
                      <w:szCs w:val="20"/>
                    </w:rPr>
                    <w:t>0</w:t>
                  </w:r>
                </w:p>
                <w:p w:rsidR="001049D3" w:rsidRPr="000C43AC" w:rsidRDefault="007B351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июн</w:t>
                  </w:r>
                  <w:r w:rsidR="001049D3"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7B351A">
                    <w:rPr>
                      <w:b/>
                      <w:i/>
                      <w:sz w:val="20"/>
                      <w:szCs w:val="20"/>
                    </w:rPr>
                    <w:t>45</w:t>
                  </w:r>
                </w:p>
                <w:p w:rsidR="001049D3" w:rsidRPr="00053169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7B351A">
                    <w:rPr>
                      <w:b/>
                      <w:i/>
                      <w:sz w:val="20"/>
                      <w:szCs w:val="20"/>
                    </w:rPr>
                    <w:t>8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049D3" w:rsidRDefault="001049D3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4FF4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DD4FF4" w:rsidP="009B55C0">
      <w:pPr>
        <w:rPr>
          <w:smallCaps/>
          <w:color w:val="000000"/>
          <w:spacing w:val="4"/>
          <w:sz w:val="32"/>
          <w:szCs w:val="32"/>
        </w:rPr>
      </w:pPr>
      <w:r w:rsidRPr="00DD4FF4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9B55C0">
      <w:pPr>
        <w:jc w:val="center"/>
        <w:rPr>
          <w:b/>
          <w:bCs/>
          <w:color w:val="000000"/>
          <w:sz w:val="28"/>
          <w:szCs w:val="28"/>
        </w:rPr>
      </w:pP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434175" cy="516834"/>
            <wp:effectExtent l="19050" t="0" r="39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7" cy="5183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A6E97" w:rsidRPr="00AA6E97" w:rsidRDefault="00AA6E97" w:rsidP="009B55C0">
      <w:pPr>
        <w:pStyle w:val="1"/>
        <w:tabs>
          <w:tab w:val="left" w:pos="0"/>
        </w:tabs>
        <w:rPr>
          <w:sz w:val="22"/>
          <w:szCs w:val="22"/>
        </w:rPr>
      </w:pPr>
      <w:r w:rsidRPr="00AA6E97">
        <w:rPr>
          <w:sz w:val="22"/>
          <w:szCs w:val="22"/>
        </w:rPr>
        <w:t>АДМИНИСТРАЦИЯ ГОРОДСКОГО ПОСЕЛЕНИЯ  ГОРОД  ЛИСКИ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ЛИСКИНСКОГО МУНИЦИПАЛЬНОГО РАЙОНА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AA6E97" w:rsidRPr="00AA6E97" w:rsidTr="00D50A7C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 О С Т А Н О В Л Е Н И Е</w:t>
            </w:r>
          </w:p>
        </w:tc>
      </w:tr>
    </w:tbl>
    <w:p w:rsidR="00AA6E97" w:rsidRDefault="00DD4FF4" w:rsidP="009B55C0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178" type="#_x0000_t202" style="position:absolute;margin-left:381.5pt;margin-top:5.25pt;width:1in;height:23.25pt;z-index:251666432;mso-position-horizontal-relative:text;mso-position-vertical-relative:text" stroked="f">
            <v:textbox style="mso-next-textbox:#_x0000_s1178">
              <w:txbxContent>
                <w:p w:rsidR="00AA6E97" w:rsidRPr="00306B1B" w:rsidRDefault="00AA6E97" w:rsidP="00AA6E9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  <w:u w:val="single"/>
        </w:rPr>
      </w:pPr>
      <w:r w:rsidRPr="00AA6E97">
        <w:rPr>
          <w:bCs/>
          <w:color w:val="000000"/>
          <w:spacing w:val="-4"/>
          <w:sz w:val="20"/>
          <w:szCs w:val="20"/>
          <w:u w:val="single"/>
        </w:rPr>
        <w:t>от «</w:t>
      </w:r>
      <w:r w:rsidR="007B351A">
        <w:rPr>
          <w:bCs/>
          <w:color w:val="000000"/>
          <w:spacing w:val="-4"/>
          <w:sz w:val="20"/>
          <w:szCs w:val="20"/>
          <w:u w:val="single"/>
        </w:rPr>
        <w:t>3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»       </w:t>
      </w:r>
      <w:r w:rsidR="007B351A">
        <w:rPr>
          <w:bCs/>
          <w:color w:val="000000"/>
          <w:spacing w:val="-4"/>
          <w:sz w:val="20"/>
          <w:szCs w:val="20"/>
          <w:u w:val="single"/>
        </w:rPr>
        <w:t>июн</w:t>
      </w:r>
      <w:r w:rsidR="009B55C0">
        <w:rPr>
          <w:bCs/>
          <w:color w:val="000000"/>
          <w:spacing w:val="-4"/>
          <w:sz w:val="20"/>
          <w:szCs w:val="20"/>
          <w:u w:val="single"/>
        </w:rPr>
        <w:t>я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            2019 г.  № </w:t>
      </w:r>
      <w:r w:rsidR="007B351A">
        <w:rPr>
          <w:bCs/>
          <w:color w:val="000000"/>
          <w:spacing w:val="-4"/>
          <w:sz w:val="20"/>
          <w:szCs w:val="20"/>
          <w:u w:val="single"/>
        </w:rPr>
        <w:t>230</w: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18"/>
          <w:szCs w:val="18"/>
        </w:rPr>
      </w:pPr>
      <w:r w:rsidRPr="00AA6E9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7B351A" w:rsidRDefault="007B351A" w:rsidP="007B351A">
      <w:pPr>
        <w:rPr>
          <w:b/>
        </w:rPr>
      </w:pPr>
      <w:r>
        <w:rPr>
          <w:b/>
        </w:rPr>
        <w:t>Об утверждении адресного перечня</w:t>
      </w:r>
    </w:p>
    <w:p w:rsidR="007B351A" w:rsidRDefault="007B351A" w:rsidP="007B351A">
      <w:pPr>
        <w:rPr>
          <w:b/>
        </w:rPr>
      </w:pPr>
      <w:r>
        <w:rPr>
          <w:b/>
        </w:rPr>
        <w:t xml:space="preserve">объектов недвижимости расположенных </w:t>
      </w:r>
    </w:p>
    <w:p w:rsidR="007B351A" w:rsidRDefault="007B351A" w:rsidP="007B351A">
      <w:pPr>
        <w:rPr>
          <w:b/>
        </w:rPr>
      </w:pPr>
      <w:r>
        <w:rPr>
          <w:b/>
        </w:rPr>
        <w:t xml:space="preserve">на территории городского поселения </w:t>
      </w:r>
    </w:p>
    <w:p w:rsidR="007B351A" w:rsidRDefault="007B351A" w:rsidP="007B351A">
      <w:pPr>
        <w:rPr>
          <w:b/>
        </w:rPr>
      </w:pPr>
      <w:r>
        <w:rPr>
          <w:b/>
        </w:rPr>
        <w:t xml:space="preserve">город Лиски для внесения в государственный </w:t>
      </w:r>
    </w:p>
    <w:p w:rsidR="007B351A" w:rsidRDefault="007B351A" w:rsidP="007B351A">
      <w:pPr>
        <w:rPr>
          <w:b/>
        </w:rPr>
      </w:pPr>
      <w:r>
        <w:rPr>
          <w:b/>
        </w:rPr>
        <w:t>адресный реестр</w:t>
      </w:r>
    </w:p>
    <w:p w:rsidR="007B351A" w:rsidRDefault="007B351A" w:rsidP="007B351A">
      <w:pPr>
        <w:rPr>
          <w:b/>
        </w:rPr>
      </w:pPr>
    </w:p>
    <w:p w:rsidR="007B351A" w:rsidRDefault="007B351A" w:rsidP="007B351A">
      <w:pPr>
        <w:rPr>
          <w:b/>
        </w:rPr>
      </w:pPr>
    </w:p>
    <w:p w:rsidR="007B351A" w:rsidRDefault="007B351A" w:rsidP="007B351A">
      <w:pPr>
        <w:tabs>
          <w:tab w:val="left" w:pos="720"/>
        </w:tabs>
        <w:spacing w:line="360" w:lineRule="auto"/>
        <w:jc w:val="both"/>
      </w:pPr>
      <w:r>
        <w:tab/>
        <w:t>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 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22.05.2015 №492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признаний утратившими силу некоторых актов Правительства Российской Федерации», администрация городского поселения город Лиски</w:t>
      </w:r>
    </w:p>
    <w:p w:rsidR="007B351A" w:rsidRDefault="007B351A" w:rsidP="007B351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п о с т а н о в л я е т:</w:t>
      </w:r>
    </w:p>
    <w:p w:rsidR="007B351A" w:rsidRPr="00D65495" w:rsidRDefault="007B351A" w:rsidP="007B351A">
      <w:pPr>
        <w:spacing w:line="360" w:lineRule="auto"/>
        <w:jc w:val="both"/>
      </w:pPr>
      <w:r>
        <w:tab/>
        <w:t xml:space="preserve">1. Утвердить и ввести в действие адресный перечень объектов недвижимости расположенных </w:t>
      </w:r>
      <w:r w:rsidRPr="00D65495">
        <w:t xml:space="preserve">на территории городского поселения город Лиски </w:t>
      </w:r>
      <w:r>
        <w:t xml:space="preserve">для внесения в государственный </w:t>
      </w:r>
      <w:r w:rsidRPr="00D65495">
        <w:t>адресный реестр</w:t>
      </w:r>
      <w:r>
        <w:t xml:space="preserve"> согласно приложению к настоящему постановлению.</w:t>
      </w:r>
    </w:p>
    <w:p w:rsidR="007B351A" w:rsidRDefault="007B351A" w:rsidP="007B351A">
      <w:pPr>
        <w:widowControl w:val="0"/>
        <w:tabs>
          <w:tab w:val="left" w:pos="709"/>
        </w:tabs>
        <w:spacing w:line="360" w:lineRule="auto"/>
        <w:jc w:val="both"/>
      </w:pPr>
      <w:r>
        <w:lastRenderedPageBreak/>
        <w:tab/>
        <w:t>2. Постановление вступает в силу со дня его официального опубликования.</w:t>
      </w:r>
    </w:p>
    <w:p w:rsidR="007B351A" w:rsidRDefault="007B351A" w:rsidP="007B351A">
      <w:pPr>
        <w:widowControl w:val="0"/>
        <w:tabs>
          <w:tab w:val="left" w:pos="709"/>
        </w:tabs>
        <w:spacing w:line="360" w:lineRule="auto"/>
        <w:jc w:val="both"/>
      </w:pPr>
      <w:r>
        <w:tab/>
        <w:t xml:space="preserve">3. Опубликовать настоящее постановление  в газете официальный  </w:t>
      </w:r>
      <w:r w:rsidRPr="002E4030">
        <w:t>«Официальный вестник города Лиски»</w:t>
      </w:r>
      <w:r>
        <w:t xml:space="preserve">  и на официальном сайте администрации </w:t>
      </w:r>
      <w:r w:rsidRPr="00D65495">
        <w:t>городского поселения город</w:t>
      </w:r>
      <w:r>
        <w:t>а</w:t>
      </w:r>
      <w:r w:rsidRPr="00D65495">
        <w:t xml:space="preserve"> Лиски</w:t>
      </w:r>
      <w:r>
        <w:t xml:space="preserve"> в сети интернет.</w:t>
      </w:r>
    </w:p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>
      <w:r>
        <w:t>Глава администрации</w:t>
      </w:r>
    </w:p>
    <w:p w:rsidR="007B351A" w:rsidRDefault="007B351A" w:rsidP="007B351A">
      <w:r>
        <w:t>городского поселения город Лиски                                               Е.В. Митюрёв</w:t>
      </w:r>
    </w:p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>
      <w:pPr>
        <w:jc w:val="both"/>
      </w:pPr>
    </w:p>
    <w:p w:rsidR="007B351A" w:rsidRDefault="007B351A" w:rsidP="007B351A">
      <w:pPr>
        <w:jc w:val="both"/>
      </w:pPr>
      <w:r>
        <w:t>Приложение к настоящему постановлению размещено в электронном виде на сайте администрации городского поселения город Лиски в разделе «Официальный вестник».</w:t>
      </w:r>
    </w:p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/>
    <w:p w:rsidR="007B351A" w:rsidRDefault="007B351A" w:rsidP="007B351A">
      <w:pPr>
        <w:jc w:val="both"/>
        <w:rPr>
          <w:sz w:val="22"/>
          <w:szCs w:val="22"/>
        </w:rPr>
      </w:pPr>
    </w:p>
    <w:p w:rsidR="007B351A" w:rsidRDefault="007B351A" w:rsidP="007B351A">
      <w:pPr>
        <w:jc w:val="both"/>
        <w:rPr>
          <w:sz w:val="22"/>
          <w:szCs w:val="22"/>
        </w:rPr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Pr="005408AD" w:rsidRDefault="00DF10E2" w:rsidP="009B55C0">
      <w:pPr>
        <w:autoSpaceDE w:val="0"/>
        <w:autoSpaceDN w:val="0"/>
        <w:adjustRightInd w:val="0"/>
        <w:jc w:val="both"/>
      </w:pPr>
    </w:p>
    <w:p w:rsidR="00AA6E97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9B55C0" w:rsidRDefault="009B55C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A6E97" w:rsidRPr="006A7DBF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8174AD" w:rsidRPr="006A7DBF" w:rsidRDefault="00DD4FF4" w:rsidP="009B55C0">
      <w:pPr>
        <w:shd w:val="clear" w:color="auto" w:fill="FFFFFF"/>
        <w:jc w:val="center"/>
        <w:rPr>
          <w:b/>
          <w:color w:val="000000"/>
          <w:spacing w:val="-4"/>
          <w:sz w:val="22"/>
          <w:szCs w:val="22"/>
        </w:rPr>
      </w:pPr>
      <w:r w:rsidRPr="00DD4FF4">
        <w:rPr>
          <w:b/>
          <w:sz w:val="22"/>
          <w:szCs w:val="22"/>
        </w:rPr>
        <w:pict>
          <v:group id="_x0000_s1030" style="position:absolute;left:0;text-align:left;margin-left:-53.2pt;margin-top:3.4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049D3" w:rsidRDefault="001049D3" w:rsidP="00D73DC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муниципального  района Воронежской области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4AD"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 w:rsidP="009B55C0">
      <w:pPr>
        <w:rPr>
          <w:sz w:val="22"/>
          <w:szCs w:val="22"/>
        </w:rPr>
      </w:pPr>
    </w:p>
    <w:sectPr w:rsidR="002F5902" w:rsidRPr="006A7DBF" w:rsidSect="00AA6E97">
      <w:headerReference w:type="default" r:id="rId9"/>
      <w:footerReference w:type="default" r:id="rId10"/>
      <w:footnotePr>
        <w:pos w:val="beneathText"/>
      </w:footnotePr>
      <w:pgSz w:w="11906" w:h="16838"/>
      <w:pgMar w:top="851" w:right="709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33D" w:rsidRDefault="002A733D" w:rsidP="00291A32">
      <w:r>
        <w:separator/>
      </w:r>
    </w:p>
  </w:endnote>
  <w:endnote w:type="continuationSeparator" w:id="1">
    <w:p w:rsidR="002A733D" w:rsidRDefault="002A733D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Pr="00DD483B" w:rsidRDefault="001049D3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9B55C0">
      <w:rPr>
        <w:i/>
      </w:rPr>
      <w:t>1</w:t>
    </w:r>
    <w:r w:rsidR="003666B8">
      <w:rPr>
        <w:i/>
      </w:rPr>
      <w:t>0</w:t>
    </w:r>
    <w:r w:rsidR="009B55C0">
      <w:rPr>
        <w:i/>
      </w:rPr>
      <w:t xml:space="preserve"> </w:t>
    </w:r>
    <w:r w:rsidR="003666B8">
      <w:rPr>
        <w:i/>
      </w:rPr>
      <w:t>июн</w:t>
    </w:r>
    <w:r>
      <w:rPr>
        <w:i/>
      </w:rPr>
      <w:t xml:space="preserve">я 2019 </w:t>
    </w:r>
    <w:r w:rsidRPr="002B1309">
      <w:rPr>
        <w:i/>
      </w:rPr>
      <w:t xml:space="preserve">года № </w:t>
    </w:r>
    <w:r w:rsidR="003666B8">
      <w:rPr>
        <w:i/>
      </w:rPr>
      <w:t>45</w:t>
    </w:r>
    <w:r>
      <w:rPr>
        <w:i/>
      </w:rPr>
      <w:t xml:space="preserve"> (5</w:t>
    </w:r>
    <w:r w:rsidR="00DF10E2">
      <w:rPr>
        <w:i/>
      </w:rPr>
      <w:t>8</w:t>
    </w:r>
    <w:r w:rsidR="003666B8">
      <w:rPr>
        <w:i/>
      </w:rPr>
      <w:t>7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33D" w:rsidRDefault="002A733D" w:rsidP="00291A32">
      <w:r>
        <w:separator/>
      </w:r>
    </w:p>
  </w:footnote>
  <w:footnote w:type="continuationSeparator" w:id="1">
    <w:p w:rsidR="002A733D" w:rsidRDefault="002A733D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Default="00DD4FF4">
    <w:pPr>
      <w:pStyle w:val="a5"/>
      <w:jc w:val="right"/>
    </w:pPr>
    <w:fldSimple w:instr=" PAGE   \* MERGEFORMAT ">
      <w:r w:rsidR="00D73DCD">
        <w:rPr>
          <w:noProof/>
        </w:rPr>
        <w:t>2</w:t>
      </w:r>
    </w:fldSimple>
  </w:p>
  <w:p w:rsidR="001049D3" w:rsidRPr="002B1309" w:rsidRDefault="001049D3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02AE0732"/>
    <w:multiLevelType w:val="hybridMultilevel"/>
    <w:tmpl w:val="5B6A4698"/>
    <w:lvl w:ilvl="0" w:tplc="DE5E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DB5885"/>
    <w:multiLevelType w:val="hybridMultilevel"/>
    <w:tmpl w:val="74101A92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6">
    <w:nsid w:val="072A04E2"/>
    <w:multiLevelType w:val="hybridMultilevel"/>
    <w:tmpl w:val="FBF6CA1C"/>
    <w:lvl w:ilvl="0" w:tplc="55D66D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094F4646"/>
    <w:multiLevelType w:val="hybridMultilevel"/>
    <w:tmpl w:val="82F0C586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00882"/>
    <w:multiLevelType w:val="hybridMultilevel"/>
    <w:tmpl w:val="A356A5B2"/>
    <w:lvl w:ilvl="0" w:tplc="E0082B4A">
      <w:start w:val="8"/>
      <w:numFmt w:val="decimal"/>
      <w:lvlText w:val="%1."/>
      <w:lvlJc w:val="left"/>
      <w:pPr>
        <w:ind w:left="81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E61AE4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81" w:hanging="1440"/>
      </w:pPr>
      <w:rPr>
        <w:rFonts w:hint="default"/>
      </w:rPr>
    </w:lvl>
  </w:abstractNum>
  <w:abstractNum w:abstractNumId="14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894786"/>
    <w:multiLevelType w:val="hybridMultilevel"/>
    <w:tmpl w:val="4610264C"/>
    <w:lvl w:ilvl="0" w:tplc="9732C08C">
      <w:start w:val="2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298352F"/>
    <w:multiLevelType w:val="hybridMultilevel"/>
    <w:tmpl w:val="FCA61506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4E750A"/>
    <w:multiLevelType w:val="multilevel"/>
    <w:tmpl w:val="750E2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5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47AB400B"/>
    <w:multiLevelType w:val="hybridMultilevel"/>
    <w:tmpl w:val="55C02870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CA46CC"/>
    <w:multiLevelType w:val="hybridMultilevel"/>
    <w:tmpl w:val="09622F0E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2D57B45"/>
    <w:multiLevelType w:val="hybridMultilevel"/>
    <w:tmpl w:val="9FA4D168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3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4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353F54"/>
    <w:multiLevelType w:val="hybridMultilevel"/>
    <w:tmpl w:val="8E04A782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C1E12"/>
    <w:multiLevelType w:val="hybridMultilevel"/>
    <w:tmpl w:val="AB44F54E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6B59D2"/>
    <w:multiLevelType w:val="hybridMultilevel"/>
    <w:tmpl w:val="37ECA90A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A8C5465"/>
    <w:multiLevelType w:val="hybridMultilevel"/>
    <w:tmpl w:val="CCC07050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2C54C46"/>
    <w:multiLevelType w:val="multilevel"/>
    <w:tmpl w:val="E29AC1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9F55D8"/>
    <w:multiLevelType w:val="hybridMultilevel"/>
    <w:tmpl w:val="064CED64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2D0932"/>
    <w:multiLevelType w:val="hybridMultilevel"/>
    <w:tmpl w:val="CE2ACCEE"/>
    <w:lvl w:ilvl="0" w:tplc="AE269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0">
    <w:nsid w:val="7E8D3A4A"/>
    <w:multiLevelType w:val="hybridMultilevel"/>
    <w:tmpl w:val="BE66E430"/>
    <w:lvl w:ilvl="0" w:tplc="62BC1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7"/>
  </w:num>
  <w:num w:numId="2">
    <w:abstractNumId w:val="36"/>
  </w:num>
  <w:num w:numId="3">
    <w:abstractNumId w:val="35"/>
  </w:num>
  <w:num w:numId="4">
    <w:abstractNumId w:val="12"/>
  </w:num>
  <w:num w:numId="5">
    <w:abstractNumId w:val="10"/>
  </w:num>
  <w:num w:numId="6">
    <w:abstractNumId w:val="15"/>
  </w:num>
  <w:num w:numId="7">
    <w:abstractNumId w:val="16"/>
  </w:num>
  <w:num w:numId="8">
    <w:abstractNumId w:val="29"/>
  </w:num>
  <w:num w:numId="9">
    <w:abstractNumId w:val="44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8"/>
  </w:num>
  <w:num w:numId="15">
    <w:abstractNumId w:val="30"/>
  </w:num>
  <w:num w:numId="16">
    <w:abstractNumId w:val="45"/>
  </w:num>
  <w:num w:numId="17">
    <w:abstractNumId w:val="38"/>
  </w:num>
  <w:num w:numId="18">
    <w:abstractNumId w:val="21"/>
  </w:num>
  <w:num w:numId="19">
    <w:abstractNumId w:val="37"/>
  </w:num>
  <w:num w:numId="20">
    <w:abstractNumId w:val="50"/>
  </w:num>
  <w:num w:numId="21">
    <w:abstractNumId w:val="3"/>
  </w:num>
  <w:num w:numId="22">
    <w:abstractNumId w:val="4"/>
  </w:num>
  <w:num w:numId="23">
    <w:abstractNumId w:val="28"/>
  </w:num>
  <w:num w:numId="24">
    <w:abstractNumId w:val="8"/>
  </w:num>
  <w:num w:numId="25">
    <w:abstractNumId w:val="47"/>
  </w:num>
  <w:num w:numId="26">
    <w:abstractNumId w:val="41"/>
  </w:num>
  <w:num w:numId="27">
    <w:abstractNumId w:val="27"/>
  </w:num>
  <w:num w:numId="28">
    <w:abstractNumId w:val="6"/>
  </w:num>
  <w:num w:numId="29">
    <w:abstractNumId w:val="40"/>
  </w:num>
  <w:num w:numId="30">
    <w:abstractNumId w:val="39"/>
  </w:num>
  <w:num w:numId="31">
    <w:abstractNumId w:val="34"/>
  </w:num>
  <w:num w:numId="32">
    <w:abstractNumId w:val="17"/>
  </w:num>
  <w:num w:numId="3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</w:num>
  <w:num w:numId="36">
    <w:abstractNumId w:val="26"/>
  </w:num>
  <w:num w:numId="37">
    <w:abstractNumId w:val="51"/>
  </w:num>
  <w:num w:numId="38">
    <w:abstractNumId w:val="46"/>
  </w:num>
  <w:num w:numId="39">
    <w:abstractNumId w:val="18"/>
  </w:num>
  <w:num w:numId="40">
    <w:abstractNumId w:val="31"/>
  </w:num>
  <w:num w:numId="41">
    <w:abstractNumId w:val="32"/>
  </w:num>
  <w:num w:numId="42">
    <w:abstractNumId w:val="33"/>
  </w:num>
  <w:num w:numId="43">
    <w:abstractNumId w:val="5"/>
  </w:num>
  <w:num w:numId="44">
    <w:abstractNumId w:val="24"/>
  </w:num>
  <w:num w:numId="45">
    <w:abstractNumId w:val="43"/>
  </w:num>
  <w:num w:numId="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13"/>
  </w:num>
  <w:num w:numId="49">
    <w:abstractNumId w:val="19"/>
  </w:num>
  <w:num w:numId="50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0F1CE5"/>
    <w:rsid w:val="000F45AC"/>
    <w:rsid w:val="000F4ADF"/>
    <w:rsid w:val="001049D3"/>
    <w:rsid w:val="001355DA"/>
    <w:rsid w:val="001A7DE8"/>
    <w:rsid w:val="00225C8F"/>
    <w:rsid w:val="00262302"/>
    <w:rsid w:val="00291A32"/>
    <w:rsid w:val="0029215E"/>
    <w:rsid w:val="002A6F98"/>
    <w:rsid w:val="002A733D"/>
    <w:rsid w:val="002F5902"/>
    <w:rsid w:val="00350D75"/>
    <w:rsid w:val="003666B8"/>
    <w:rsid w:val="00480E2B"/>
    <w:rsid w:val="004E3B4B"/>
    <w:rsid w:val="004E4951"/>
    <w:rsid w:val="0050740D"/>
    <w:rsid w:val="0054150D"/>
    <w:rsid w:val="005508CD"/>
    <w:rsid w:val="005735B8"/>
    <w:rsid w:val="005747AC"/>
    <w:rsid w:val="005A6BBD"/>
    <w:rsid w:val="005C3842"/>
    <w:rsid w:val="00644A23"/>
    <w:rsid w:val="00695203"/>
    <w:rsid w:val="006A46DB"/>
    <w:rsid w:val="006A7DBF"/>
    <w:rsid w:val="006F4F4B"/>
    <w:rsid w:val="0070447E"/>
    <w:rsid w:val="00782DF9"/>
    <w:rsid w:val="007B351A"/>
    <w:rsid w:val="007F6417"/>
    <w:rsid w:val="008174AD"/>
    <w:rsid w:val="008219E7"/>
    <w:rsid w:val="00856999"/>
    <w:rsid w:val="008F73C4"/>
    <w:rsid w:val="009260D3"/>
    <w:rsid w:val="0093613B"/>
    <w:rsid w:val="009A2D2D"/>
    <w:rsid w:val="009B55C0"/>
    <w:rsid w:val="00A54EC1"/>
    <w:rsid w:val="00AA6E97"/>
    <w:rsid w:val="00AA7FDB"/>
    <w:rsid w:val="00BA39E0"/>
    <w:rsid w:val="00C07833"/>
    <w:rsid w:val="00C77D1F"/>
    <w:rsid w:val="00CB5F10"/>
    <w:rsid w:val="00CC0F09"/>
    <w:rsid w:val="00CE3269"/>
    <w:rsid w:val="00CF64C6"/>
    <w:rsid w:val="00D52F2E"/>
    <w:rsid w:val="00D60580"/>
    <w:rsid w:val="00D73DCD"/>
    <w:rsid w:val="00DA12B9"/>
    <w:rsid w:val="00DA149B"/>
    <w:rsid w:val="00DD4FF4"/>
    <w:rsid w:val="00DF10E2"/>
    <w:rsid w:val="00DF5F02"/>
    <w:rsid w:val="00E30E03"/>
    <w:rsid w:val="00E372EF"/>
    <w:rsid w:val="00E7670B"/>
    <w:rsid w:val="00ED341A"/>
    <w:rsid w:val="00F2267A"/>
    <w:rsid w:val="00F37D96"/>
    <w:rsid w:val="00FB78BB"/>
    <w:rsid w:val="00FD4EF6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iPriority w:val="99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5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uiPriority w:val="99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3"/>
      </w:numPr>
    </w:pPr>
  </w:style>
  <w:style w:type="numbering" w:customStyle="1" w:styleId="a0">
    <w:name w:val="Стиль многоуровневый"/>
    <w:rsid w:val="00F2267A"/>
    <w:pPr>
      <w:numPr>
        <w:numId w:val="14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JurTerm">
    <w:name w:val="ConsPlusJurTerm"/>
    <w:rsid w:val="00644A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44A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footnote text"/>
    <w:basedOn w:val="a1"/>
    <w:link w:val="aff8"/>
    <w:unhideWhenUsed/>
    <w:rsid w:val="00644A23"/>
    <w:pPr>
      <w:suppressAutoHyphens w:val="0"/>
    </w:pPr>
    <w:rPr>
      <w:sz w:val="20"/>
      <w:szCs w:val="20"/>
      <w:lang w:eastAsia="ru-RU"/>
    </w:rPr>
  </w:style>
  <w:style w:type="character" w:customStyle="1" w:styleId="aff8">
    <w:name w:val="Текст сноски Знак"/>
    <w:basedOn w:val="a2"/>
    <w:link w:val="aff7"/>
    <w:rsid w:val="00644A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nhideWhenUsed/>
    <w:rsid w:val="00644A23"/>
    <w:rPr>
      <w:vertAlign w:val="superscript"/>
    </w:rPr>
  </w:style>
  <w:style w:type="character" w:customStyle="1" w:styleId="affa">
    <w:name w:val="Основной текст_"/>
    <w:basedOn w:val="a2"/>
    <w:link w:val="19"/>
    <w:rsid w:val="00644A23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1"/>
    <w:link w:val="affa"/>
    <w:rsid w:val="00644A23"/>
    <w:pPr>
      <w:widowControl w:val="0"/>
      <w:shd w:val="clear" w:color="auto" w:fill="FFFFFF"/>
      <w:suppressAutoHyphens w:val="0"/>
      <w:spacing w:before="720" w:after="420" w:line="0" w:lineRule="atLeast"/>
    </w:pPr>
    <w:rPr>
      <w:rFonts w:cstheme="minorBidi"/>
      <w:spacing w:val="4"/>
      <w:sz w:val="23"/>
      <w:szCs w:val="23"/>
      <w:lang w:eastAsia="en-US"/>
    </w:rPr>
  </w:style>
  <w:style w:type="character" w:customStyle="1" w:styleId="Verdana105pt0pt">
    <w:name w:val="Основной текст + Verdana;10;5 pt;Курсив;Интервал 0 pt"/>
    <w:basedOn w:val="affa"/>
    <w:rsid w:val="00644A2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styleId="affb">
    <w:name w:val="annotation reference"/>
    <w:rsid w:val="00695203"/>
    <w:rPr>
      <w:sz w:val="16"/>
      <w:szCs w:val="16"/>
    </w:rPr>
  </w:style>
  <w:style w:type="character" w:customStyle="1" w:styleId="blk">
    <w:name w:val="blk"/>
    <w:basedOn w:val="a2"/>
    <w:rsid w:val="00695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83A8-61B3-4B3C-AC21-427061F2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2346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VMFK</cp:lastModifiedBy>
  <cp:revision>16</cp:revision>
  <cp:lastPrinted>2018-09-14T11:29:00Z</cp:lastPrinted>
  <dcterms:created xsi:type="dcterms:W3CDTF">2018-12-02T17:24:00Z</dcterms:created>
  <dcterms:modified xsi:type="dcterms:W3CDTF">2019-07-12T05:32:00Z</dcterms:modified>
</cp:coreProperties>
</file>