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D" w:rsidRDefault="004C0975" w:rsidP="00ED341A">
      <w:pPr>
        <w:tabs>
          <w:tab w:val="left" w:pos="8580"/>
        </w:tabs>
        <w:rPr>
          <w:smallCaps/>
          <w:color w:val="000000"/>
          <w:spacing w:val="4"/>
          <w:sz w:val="32"/>
          <w:szCs w:val="32"/>
        </w:rPr>
      </w:pPr>
      <w:r w:rsidRPr="004C09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31.9pt;margin-top:-27.1pt;width:67pt;height:99pt;z-index:251663360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17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дека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бря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2018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год</w:t>
                  </w: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1534A1" w:rsidRPr="000C43AC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60</w:t>
                  </w:r>
                </w:p>
                <w:p w:rsidR="001534A1" w:rsidRPr="00053169" w:rsidRDefault="001534A1" w:rsidP="008174A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C43AC">
                    <w:rPr>
                      <w:b/>
                      <w:i/>
                      <w:sz w:val="20"/>
                      <w:szCs w:val="20"/>
                    </w:rPr>
                    <w:t>(53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5</w:t>
                  </w:r>
                  <w:r w:rsidRPr="000C43AC">
                    <w:rPr>
                      <w:b/>
                      <w:i/>
                      <w:sz w:val="20"/>
                      <w:szCs w:val="20"/>
                    </w:rPr>
                    <w:t>)</w:t>
                  </w:r>
                </w:p>
                <w:p w:rsidR="001534A1" w:rsidRDefault="001534A1" w:rsidP="008174AD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shape>
        </w:pict>
      </w:r>
      <w:r w:rsidR="008174A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911860" cy="1254760"/>
            <wp:effectExtent l="19050" t="0" r="254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254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097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0pt;margin-top:-36pt;width:342pt;height:1in;z-index:251661312;mso-position-horizontal-relative:text;mso-position-vertical-relative:text;v-text-anchor:middle" fillcolor="black" strokeweight=".26mm">
            <v:stroke joinstyle="miter"/>
            <v:textpath style="font-family:&quot;Arial&quot;;font-weight:bold;v-text-kern:t" fitpath="t" string="ОФИЦИАЛЬНЫЙ ВЕСТНИК "/>
          </v:shape>
        </w:pict>
      </w:r>
      <w:r w:rsidR="008174AD">
        <w:rPr>
          <w:smallCaps/>
          <w:color w:val="000000"/>
          <w:spacing w:val="4"/>
          <w:sz w:val="32"/>
          <w:szCs w:val="32"/>
        </w:rPr>
        <w:t xml:space="preserve">  </w:t>
      </w:r>
      <w:r w:rsidR="00ED341A">
        <w:rPr>
          <w:smallCaps/>
          <w:color w:val="000000"/>
          <w:spacing w:val="4"/>
          <w:sz w:val="32"/>
          <w:szCs w:val="32"/>
        </w:rPr>
        <w:tab/>
      </w:r>
    </w:p>
    <w:p w:rsidR="008174AD" w:rsidRDefault="004C0975" w:rsidP="008174AD">
      <w:pPr>
        <w:ind w:right="142"/>
        <w:rPr>
          <w:smallCaps/>
          <w:color w:val="000000"/>
          <w:spacing w:val="4"/>
          <w:sz w:val="32"/>
          <w:szCs w:val="32"/>
        </w:rPr>
      </w:pPr>
      <w:r w:rsidRPr="004C0975">
        <w:pict>
          <v:shape id="_x0000_s1028" type="#_x0000_t136" style="position:absolute;margin-left:108pt;margin-top:17.6pt;width:297pt;height:36pt;z-index:251662336;v-text-anchor:middle" fillcolor="black" strokeweight=".26mm">
            <v:stroke joinstyle="miter"/>
            <v:textpath style="font-family:&quot;Arial&quot;;font-weight:bold;v-text-kern:t" fitpath="t" string="города Лиски"/>
          </v:shape>
        </w:pict>
      </w: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rPr>
          <w:smallCaps/>
          <w:color w:val="000000"/>
          <w:spacing w:val="4"/>
          <w:sz w:val="32"/>
          <w:szCs w:val="32"/>
        </w:rPr>
      </w:pPr>
    </w:p>
    <w:p w:rsidR="008174AD" w:rsidRDefault="008174AD" w:rsidP="008174AD">
      <w:pPr>
        <w:pBdr>
          <w:bottom w:val="single" w:sz="8" w:space="1" w:color="000000"/>
        </w:pBdr>
        <w:rPr>
          <w:smallCaps/>
          <w:color w:val="000000"/>
          <w:spacing w:val="4"/>
          <w:sz w:val="16"/>
          <w:szCs w:val="16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издается  с  01  января 2007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на основании Решения № 87 Совета народных депутатов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 xml:space="preserve">городского поселения город Лиски Лискинского муниципального района 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Воронежской области от 25 декабря 2006 года</w:t>
      </w:r>
    </w:p>
    <w:p w:rsidR="008174AD" w:rsidRDefault="008174AD" w:rsidP="008174AD">
      <w:pPr>
        <w:ind w:right="-365"/>
        <w:jc w:val="center"/>
        <w:rPr>
          <w:b/>
          <w:smallCaps/>
          <w:color w:val="000000"/>
          <w:spacing w:val="4"/>
          <w:sz w:val="22"/>
          <w:szCs w:val="22"/>
        </w:rPr>
      </w:pPr>
      <w:r>
        <w:rPr>
          <w:b/>
          <w:smallCaps/>
          <w:color w:val="000000"/>
          <w:spacing w:val="4"/>
          <w:sz w:val="22"/>
          <w:szCs w:val="22"/>
        </w:rPr>
        <w:t>______________________________________________________________________________</w:t>
      </w:r>
    </w:p>
    <w:p w:rsidR="008174AD" w:rsidRDefault="008174AD" w:rsidP="008174AD">
      <w:pPr>
        <w:jc w:val="center"/>
        <w:rPr>
          <w:b/>
          <w:bCs/>
          <w:color w:val="000000"/>
          <w:sz w:val="28"/>
          <w:szCs w:val="28"/>
        </w:rPr>
      </w:pPr>
    </w:p>
    <w:p w:rsidR="001534A1" w:rsidRDefault="001534A1" w:rsidP="008174AD">
      <w:pPr>
        <w:jc w:val="center"/>
        <w:rPr>
          <w:b/>
          <w:bCs/>
          <w:color w:val="000000"/>
          <w:sz w:val="28"/>
          <w:szCs w:val="28"/>
        </w:rPr>
      </w:pPr>
    </w:p>
    <w:p w:rsidR="001534A1" w:rsidRDefault="001534A1" w:rsidP="001534A1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  <w:r>
        <w:rPr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4A1" w:rsidRDefault="001534A1" w:rsidP="001534A1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</w:rPr>
      </w:pPr>
    </w:p>
    <w:p w:rsidR="001534A1" w:rsidRPr="001534A1" w:rsidRDefault="001534A1" w:rsidP="001534A1">
      <w:pPr>
        <w:pStyle w:val="1"/>
        <w:tabs>
          <w:tab w:val="left" w:pos="0"/>
        </w:tabs>
        <w:rPr>
          <w:sz w:val="22"/>
          <w:szCs w:val="22"/>
        </w:rPr>
      </w:pPr>
      <w:r w:rsidRPr="001534A1">
        <w:rPr>
          <w:sz w:val="22"/>
          <w:szCs w:val="22"/>
        </w:rPr>
        <w:t>АДМИНИСТРАЦИЯ ГОРОДСКОГО ПОСЕЛЕНИЯ  ГОРОД  ЛИСКИ</w:t>
      </w:r>
    </w:p>
    <w:p w:rsidR="001534A1" w:rsidRPr="001534A1" w:rsidRDefault="001534A1" w:rsidP="001534A1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1534A1">
        <w:rPr>
          <w:b/>
          <w:color w:val="000000"/>
          <w:spacing w:val="-4"/>
          <w:sz w:val="22"/>
          <w:szCs w:val="22"/>
        </w:rPr>
        <w:t xml:space="preserve">ЛИСКИНСКОГО МУНИЦИПАЛЬНОГО РАЙОНА </w:t>
      </w:r>
    </w:p>
    <w:p w:rsidR="001534A1" w:rsidRPr="001534A1" w:rsidRDefault="001534A1" w:rsidP="001534A1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2"/>
          <w:szCs w:val="22"/>
        </w:rPr>
      </w:pPr>
      <w:r w:rsidRPr="001534A1">
        <w:rPr>
          <w:b/>
          <w:color w:val="000000"/>
          <w:spacing w:val="-4"/>
          <w:sz w:val="22"/>
          <w:szCs w:val="22"/>
        </w:rPr>
        <w:t>ВОРОНЕЖСКОЙ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1534A1" w:rsidRPr="001534A1" w:rsidTr="001534A1">
        <w:trPr>
          <w:trHeight w:val="513"/>
          <w:jc w:val="center"/>
        </w:trPr>
        <w:tc>
          <w:tcPr>
            <w:tcW w:w="95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34A1" w:rsidRPr="001534A1" w:rsidRDefault="001534A1" w:rsidP="001534A1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1534A1" w:rsidRPr="001534A1" w:rsidRDefault="001534A1" w:rsidP="001534A1">
            <w:pPr>
              <w:pStyle w:val="2"/>
              <w:tabs>
                <w:tab w:val="left" w:pos="0"/>
              </w:tabs>
              <w:spacing w:before="0"/>
              <w:ind w:right="-6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 w:rsidRPr="001534A1">
              <w:rPr>
                <w:rFonts w:eastAsia="Times New Roman"/>
                <w:color w:val="auto"/>
                <w:sz w:val="22"/>
                <w:szCs w:val="22"/>
              </w:rPr>
              <w:t>Р А С П О Р Я Ж Е Н И Е</w:t>
            </w:r>
          </w:p>
        </w:tc>
      </w:tr>
    </w:tbl>
    <w:p w:rsidR="001534A1" w:rsidRDefault="004C0975" w:rsidP="001534A1">
      <w:pPr>
        <w:shd w:val="clear" w:color="auto" w:fill="FFFFFF"/>
        <w:autoSpaceDE w:val="0"/>
        <w:ind w:right="-6"/>
        <w:rPr>
          <w:bCs/>
          <w:color w:val="000000"/>
          <w:spacing w:val="-4"/>
          <w:szCs w:val="28"/>
        </w:rPr>
      </w:pPr>
      <w:r w:rsidRPr="004C0975">
        <w:rPr>
          <w:rFonts w:eastAsia="Arial Unicode MS"/>
          <w:lang w:eastAsia="en-US"/>
        </w:rPr>
        <w:pict>
          <v:shape id="_x0000_s1050" type="#_x0000_t202" style="position:absolute;margin-left:381.5pt;margin-top:5.25pt;width:1in;height:23.25pt;z-index:251666432;mso-position-horizontal-relative:text;mso-position-vertical-relative:text" stroked="f">
            <v:textbox style="mso-next-textbox:#_x0000_s1050">
              <w:txbxContent>
                <w:p w:rsidR="001534A1" w:rsidRDefault="001534A1" w:rsidP="001534A1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1534A1" w:rsidRPr="001534A1" w:rsidRDefault="001534A1" w:rsidP="001534A1">
      <w:pPr>
        <w:shd w:val="clear" w:color="auto" w:fill="FFFFFF"/>
        <w:autoSpaceDE w:val="0"/>
        <w:ind w:right="-6"/>
        <w:rPr>
          <w:bCs/>
          <w:color w:val="000000"/>
          <w:spacing w:val="-4"/>
          <w:sz w:val="22"/>
          <w:szCs w:val="22"/>
          <w:u w:val="single"/>
        </w:rPr>
      </w:pPr>
      <w:r w:rsidRPr="001534A1">
        <w:rPr>
          <w:bCs/>
          <w:color w:val="000000"/>
          <w:spacing w:val="-4"/>
          <w:sz w:val="22"/>
          <w:szCs w:val="22"/>
        </w:rPr>
        <w:t xml:space="preserve">от «14»_____декабря_________  2018 г.  №  </w:t>
      </w:r>
      <w:r w:rsidRPr="001534A1">
        <w:rPr>
          <w:bCs/>
          <w:color w:val="000000"/>
          <w:spacing w:val="-4"/>
          <w:sz w:val="22"/>
          <w:szCs w:val="22"/>
          <w:u w:val="single"/>
        </w:rPr>
        <w:t>516-р</w:t>
      </w:r>
    </w:p>
    <w:p w:rsidR="001534A1" w:rsidRDefault="001534A1" w:rsidP="001534A1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Cs w:val="28"/>
        </w:rPr>
        <w:t xml:space="preserve">                         </w:t>
      </w:r>
      <w:r>
        <w:rPr>
          <w:bCs/>
          <w:color w:val="000000"/>
          <w:spacing w:val="-4"/>
          <w:sz w:val="20"/>
          <w:szCs w:val="20"/>
        </w:rPr>
        <w:t>г. Лиски</w:t>
      </w:r>
    </w:p>
    <w:p w:rsidR="001534A1" w:rsidRDefault="001534A1" w:rsidP="001534A1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</w:rPr>
      </w:pPr>
      <w:r>
        <w:rPr>
          <w:bCs/>
          <w:color w:val="000000"/>
          <w:spacing w:val="-4"/>
          <w:sz w:val="20"/>
          <w:szCs w:val="20"/>
        </w:rPr>
        <w:t xml:space="preserve">                             </w:t>
      </w:r>
    </w:p>
    <w:p w:rsidR="001534A1" w:rsidRPr="001534A1" w:rsidRDefault="001534A1" w:rsidP="001534A1">
      <w:pPr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О проведении аукциона на право заключения</w:t>
      </w:r>
    </w:p>
    <w:p w:rsidR="001534A1" w:rsidRPr="001534A1" w:rsidRDefault="001534A1" w:rsidP="001534A1">
      <w:pPr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договоров аренды земельного участка</w:t>
      </w:r>
    </w:p>
    <w:p w:rsidR="001534A1" w:rsidRDefault="001534A1" w:rsidP="001534A1">
      <w:pPr>
        <w:rPr>
          <w:b/>
        </w:rPr>
      </w:pPr>
    </w:p>
    <w:p w:rsidR="001534A1" w:rsidRDefault="001534A1" w:rsidP="001534A1"/>
    <w:p w:rsidR="001534A1" w:rsidRPr="001534A1" w:rsidRDefault="001534A1" w:rsidP="001534A1">
      <w:pPr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         В соответствии со статьей 39.11.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Федерации»:</w:t>
      </w: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ind w:left="-142" w:firstLine="851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Провести  21.01.2019 года в 10-00 в здании администрации городского поселения город Лиски Лискинского муниципального района      (каб. 125) аукцион на право заключения договоров аренды земельного участка, категория земель: земли населенных пунктов, открытый по составу участников и по форме подачи предложений о цене:</w:t>
      </w: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2610"/>
        <w:gridCol w:w="2066"/>
        <w:gridCol w:w="1706"/>
        <w:gridCol w:w="1419"/>
        <w:gridCol w:w="1489"/>
      </w:tblGrid>
      <w:tr w:rsidR="001534A1" w:rsidRPr="001534A1" w:rsidTr="001534A1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№ лота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Объект недвижимости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Адрес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Начальная цена предмета аукциона,</w:t>
            </w:r>
          </w:p>
          <w:p w:rsidR="001534A1" w:rsidRPr="001534A1" w:rsidRDefault="001534A1" w:rsidP="001534A1">
            <w:pPr>
              <w:jc w:val="center"/>
              <w:rPr>
                <w:rStyle w:val="aff6"/>
                <w:rFonts w:eastAsia="Arial"/>
                <w:b w:val="0"/>
                <w:color w:val="333333"/>
                <w:shd w:val="clear" w:color="auto" w:fill="FEFEFE"/>
              </w:rPr>
            </w:pP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размер ежегодной арендной платы</w:t>
            </w:r>
          </w:p>
          <w:p w:rsidR="001534A1" w:rsidRPr="001534A1" w:rsidRDefault="001534A1" w:rsidP="001534A1">
            <w:pPr>
              <w:jc w:val="center"/>
              <w:rPr>
                <w:b/>
              </w:rPr>
            </w:pP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(руб.)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Размер задатка (100% от начальной цены предмета аукциона)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Шаг аукциона (3% от начальной цены предмета аукциона)</w:t>
            </w:r>
          </w:p>
        </w:tc>
      </w:tr>
      <w:tr w:rsidR="001534A1" w:rsidRPr="001534A1" w:rsidTr="001534A1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Земельный участок площадью –27 кв.м</w:t>
            </w:r>
          </w:p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 xml:space="preserve">кадастровый номер 36:14:0011501:755, кадастровая стоимость </w:t>
            </w:r>
            <w:r w:rsidRPr="001534A1">
              <w:rPr>
                <w:sz w:val="22"/>
                <w:szCs w:val="22"/>
              </w:rPr>
              <w:lastRenderedPageBreak/>
              <w:t>45741,24 руб.</w:t>
            </w:r>
          </w:p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 xml:space="preserve">Разрешенное использование: </w:t>
            </w:r>
            <w:r w:rsidRPr="001534A1">
              <w:rPr>
                <w:color w:val="000000" w:themeColor="text1"/>
                <w:sz w:val="22"/>
                <w:szCs w:val="22"/>
              </w:rPr>
              <w:t>для индивидуального гаражного строительства. Категория земель: земли населенных пунктов.</w:t>
            </w:r>
            <w:r w:rsidRPr="001534A1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lastRenderedPageBreak/>
              <w:t>Воронежская область, Лискинский район,</w:t>
            </w:r>
          </w:p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>г. Лиски,</w:t>
            </w:r>
          </w:p>
          <w:p w:rsidR="001534A1" w:rsidRPr="001534A1" w:rsidRDefault="001534A1" w:rsidP="001534A1">
            <w:pPr>
              <w:jc w:val="center"/>
            </w:pPr>
            <w:r w:rsidRPr="001534A1">
              <w:rPr>
                <w:sz w:val="22"/>
                <w:szCs w:val="22"/>
              </w:rPr>
              <w:t xml:space="preserve">ул. Коминтерна,  </w:t>
            </w:r>
            <w:r w:rsidRPr="001534A1">
              <w:rPr>
                <w:sz w:val="22"/>
                <w:szCs w:val="22"/>
              </w:rPr>
              <w:lastRenderedPageBreak/>
              <w:t>ГСК «Приозерный», гараж 031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4A1" w:rsidRPr="001534A1" w:rsidRDefault="001534A1" w:rsidP="001534A1">
            <w:pPr>
              <w:jc w:val="center"/>
              <w:rPr>
                <w:color w:val="000000" w:themeColor="text1"/>
                <w:shd w:val="clear" w:color="auto" w:fill="FEFEFE"/>
              </w:rPr>
            </w:pPr>
            <w:r w:rsidRPr="001534A1">
              <w:rPr>
                <w:color w:val="000000" w:themeColor="text1"/>
                <w:sz w:val="22"/>
                <w:szCs w:val="22"/>
                <w:shd w:val="clear" w:color="auto" w:fill="FEFEFE"/>
              </w:rPr>
              <w:lastRenderedPageBreak/>
              <w:t xml:space="preserve">974,29– </w:t>
            </w:r>
            <w:r w:rsidRPr="001534A1">
              <w:rPr>
                <w:color w:val="000000" w:themeColor="text1"/>
                <w:sz w:val="22"/>
                <w:szCs w:val="22"/>
              </w:rPr>
              <w:t xml:space="preserve">Определена на основании приказа ДИиЗО от 15.03.2018 г. </w:t>
            </w:r>
            <w:r w:rsidRPr="001534A1">
              <w:rPr>
                <w:color w:val="000000" w:themeColor="text1"/>
                <w:sz w:val="22"/>
                <w:szCs w:val="22"/>
              </w:rPr>
              <w:lastRenderedPageBreak/>
              <w:t>№ 478.</w:t>
            </w:r>
          </w:p>
          <w:p w:rsidR="001534A1" w:rsidRPr="001534A1" w:rsidRDefault="001534A1" w:rsidP="001534A1">
            <w:pPr>
              <w:jc w:val="center"/>
              <w:rPr>
                <w:color w:val="000000" w:themeColor="text1"/>
                <w:shd w:val="clear" w:color="auto" w:fill="FEFEFE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spacing w:line="360" w:lineRule="auto"/>
              <w:jc w:val="center"/>
              <w:rPr>
                <w:color w:val="000000" w:themeColor="text1"/>
              </w:rPr>
            </w:pPr>
            <w:r w:rsidRPr="001534A1">
              <w:rPr>
                <w:color w:val="000000" w:themeColor="text1"/>
                <w:sz w:val="22"/>
                <w:szCs w:val="22"/>
              </w:rPr>
              <w:lastRenderedPageBreak/>
              <w:t>974,29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A1" w:rsidRPr="001534A1" w:rsidRDefault="001534A1" w:rsidP="001534A1">
            <w:pPr>
              <w:spacing w:line="360" w:lineRule="auto"/>
              <w:jc w:val="center"/>
              <w:rPr>
                <w:color w:val="000000" w:themeColor="text1"/>
              </w:rPr>
            </w:pPr>
            <w:r w:rsidRPr="001534A1">
              <w:rPr>
                <w:color w:val="000000" w:themeColor="text1"/>
                <w:sz w:val="22"/>
                <w:szCs w:val="22"/>
              </w:rPr>
              <w:t>29,23</w:t>
            </w:r>
          </w:p>
        </w:tc>
      </w:tr>
    </w:tbl>
    <w:p w:rsidR="001534A1" w:rsidRPr="001534A1" w:rsidRDefault="001534A1" w:rsidP="001534A1">
      <w:pPr>
        <w:rPr>
          <w:sz w:val="22"/>
          <w:szCs w:val="22"/>
        </w:rPr>
      </w:pP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Определить:</w:t>
      </w:r>
    </w:p>
    <w:p w:rsidR="001534A1" w:rsidRPr="001534A1" w:rsidRDefault="001534A1" w:rsidP="001534A1">
      <w:pPr>
        <w:widowControl w:val="0"/>
        <w:numPr>
          <w:ilvl w:val="1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Шаг аукциона – 3% от начальной цены предмета аукциона. </w:t>
      </w:r>
    </w:p>
    <w:p w:rsidR="001534A1" w:rsidRPr="001534A1" w:rsidRDefault="001534A1" w:rsidP="001534A1">
      <w:pPr>
        <w:widowControl w:val="0"/>
        <w:numPr>
          <w:ilvl w:val="1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Размер задатка для участия в открытом аукционе –100% начальной цены предмета аукциона. Сумма задатка возвращается участникам аукциона, за исключением его победителя, в течение трех дней, с даты подведения итогов аукциона.</w:t>
      </w:r>
    </w:p>
    <w:p w:rsidR="001534A1" w:rsidRPr="001534A1" w:rsidRDefault="001534A1" w:rsidP="001534A1">
      <w:pPr>
        <w:widowControl w:val="0"/>
        <w:numPr>
          <w:ilvl w:val="1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Порядок внесения задатка и реквизиты счета для внесения задатка – задаток вносится единым платежом в валюте Российской Федерации безналичным путем перечисления суммы задатка на расчетный счет по следующим реквизитам: получатель - УФК по Воронежской области (Отдел по финансам и бюджетной политике администрации Лискинского муниципального района Воронежской области л/сч 05313006200, ИНН 3652008576, КПП 365201001, р/с 40302810020073000184, Банк получателя – Отделение Воронеж г.Воронеж, БИК 042007001. Документом, подтверждающим поступление задатка на счет организатора, является выписка с этого счета.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</w:t>
      </w: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Утвердить прилагаемую документацию на участие в открытом аукционе на право заключения договоров аренды земельных участков.</w:t>
      </w: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Для участия в торгах претендент представляет организатору торгов (лично или через своего представителя) по адресу: г. Лиски, проспект Ленина, 32, </w:t>
      </w:r>
      <w:r w:rsidRPr="001534A1">
        <w:rPr>
          <w:color w:val="000000" w:themeColor="text1"/>
          <w:sz w:val="22"/>
          <w:szCs w:val="22"/>
        </w:rPr>
        <w:t>(каб. 124), ежедневно в рабочие дни в срок с 19.12.2018 года по 15.01.2019 года (включительно) с 08.00 до 17.00 заявку по форме, согласно документации</w:t>
      </w:r>
      <w:r w:rsidRPr="001534A1">
        <w:rPr>
          <w:sz w:val="22"/>
          <w:szCs w:val="22"/>
        </w:rPr>
        <w:t xml:space="preserve">, платежный документ с отметкой банка, подтверждающий уплату претендентом задатка, копия паспорта (для физических лиц), копии учредительных документов (для юридических лиц). </w:t>
      </w: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Опубликовать объявление о проведении открытого аукциона на право заключения договоров аренды земельных участков на официальном сайте администрации городского поселения город Лиски, в газете «Официальный вестник города Лиски» и официальном сайте Российской Федерации в сети «Интернет» для размещения информации о проведении торгов (</w:t>
      </w:r>
      <w:r w:rsidRPr="001534A1">
        <w:rPr>
          <w:sz w:val="22"/>
          <w:szCs w:val="22"/>
          <w:lang w:val="en-US"/>
        </w:rPr>
        <w:t>torgi</w:t>
      </w:r>
      <w:r w:rsidRPr="001534A1">
        <w:rPr>
          <w:sz w:val="22"/>
          <w:szCs w:val="22"/>
        </w:rPr>
        <w:t>.</w:t>
      </w:r>
      <w:r w:rsidRPr="001534A1">
        <w:rPr>
          <w:sz w:val="22"/>
          <w:szCs w:val="22"/>
          <w:lang w:val="en-US"/>
        </w:rPr>
        <w:t>gov</w:t>
      </w:r>
      <w:r w:rsidRPr="001534A1">
        <w:rPr>
          <w:sz w:val="22"/>
          <w:szCs w:val="22"/>
        </w:rPr>
        <w:t>.</w:t>
      </w:r>
      <w:r w:rsidRPr="001534A1">
        <w:rPr>
          <w:sz w:val="22"/>
          <w:szCs w:val="22"/>
          <w:lang w:val="en-US"/>
        </w:rPr>
        <w:t>ru</w:t>
      </w:r>
      <w:r w:rsidRPr="001534A1">
        <w:rPr>
          <w:sz w:val="22"/>
          <w:szCs w:val="22"/>
        </w:rPr>
        <w:t>)</w:t>
      </w:r>
    </w:p>
    <w:p w:rsidR="001534A1" w:rsidRPr="001534A1" w:rsidRDefault="001534A1" w:rsidP="001534A1">
      <w:pPr>
        <w:widowControl w:val="0"/>
        <w:numPr>
          <w:ilvl w:val="0"/>
          <w:numId w:val="44"/>
        </w:num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Образовать комиссию по проведению открытого аукциона на право заключения договоров аренды муниципального имущества в составе: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- Чирков Виктор Николаевич - заместитель главы администрации городского поселения город Лиски  Лискинского муниципального района Воронежской области, председатель комиссии;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- Иванкин Иван Вячеславович –  начальник отдела по строительству и архитектуре – заместитель председателя конкурсной комиссии;</w:t>
      </w:r>
    </w:p>
    <w:p w:rsidR="001534A1" w:rsidRPr="001534A1" w:rsidRDefault="001534A1" w:rsidP="001534A1">
      <w:pPr>
        <w:spacing w:line="360" w:lineRule="auto"/>
        <w:ind w:left="-142" w:right="27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lastRenderedPageBreak/>
        <w:t>- Филиппова Татьяна Константиновна – директор МУП «Градостроительство и архитектура», секретарь конкурсной комиссии;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- Леонова Ирина Викторовна – инженер 2 категории МУП «Градостроительство и архитектура», секретарь конкурсной комиссии;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- Устименко Ольга Станиславовна – начальник юридического отдела Муниципального казенного учреждения городского поселения город Лиски Лискинского муниципального района Воронежской области «Служба городского управления»;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  <w:r w:rsidRPr="001534A1">
        <w:rPr>
          <w:sz w:val="22"/>
          <w:szCs w:val="22"/>
        </w:rPr>
        <w:t>- Сенчихина Татьяна Дмитриевна – директор ООО «Терра» - член конкурсной комиссии (по согласованию);</w:t>
      </w:r>
    </w:p>
    <w:p w:rsidR="001534A1" w:rsidRPr="001534A1" w:rsidRDefault="001534A1" w:rsidP="001534A1">
      <w:pPr>
        <w:tabs>
          <w:tab w:val="left" w:pos="0"/>
        </w:tabs>
        <w:suppressAutoHyphens w:val="0"/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  - Буканова Наталья Викторовна – главный специалист отдела планирования доходов, член конкурсной комиссии (по согласованию);</w:t>
      </w:r>
    </w:p>
    <w:p w:rsidR="001534A1" w:rsidRPr="001534A1" w:rsidRDefault="001534A1" w:rsidP="001534A1">
      <w:pPr>
        <w:tabs>
          <w:tab w:val="left" w:pos="0"/>
        </w:tabs>
        <w:suppressAutoHyphens w:val="0"/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 -  Ирхина Наталья Александровна – ведущий специалист по доходам финансового  отдела администрации городского поселения город Лиски.</w:t>
      </w:r>
    </w:p>
    <w:p w:rsidR="001534A1" w:rsidRPr="001534A1" w:rsidRDefault="001534A1" w:rsidP="001534A1">
      <w:pPr>
        <w:tabs>
          <w:tab w:val="left" w:pos="0"/>
        </w:tabs>
        <w:suppressAutoHyphens w:val="0"/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-  Железнова Елена Викторовна – инспектор отдела градостроительства Муниципального казенного учреждения городского поселения город Лиски Лискинского муниципального района Воронежской области «Служба городского управления».  </w:t>
      </w:r>
    </w:p>
    <w:p w:rsidR="001534A1" w:rsidRPr="001534A1" w:rsidRDefault="001534A1" w:rsidP="001534A1">
      <w:pPr>
        <w:tabs>
          <w:tab w:val="left" w:pos="0"/>
        </w:tabs>
        <w:suppressAutoHyphens w:val="0"/>
        <w:spacing w:line="360" w:lineRule="auto"/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    Контроль за исполнением настоящего распоряжения оставляю за собой.</w:t>
      </w:r>
    </w:p>
    <w:p w:rsidR="001534A1" w:rsidRPr="001534A1" w:rsidRDefault="001534A1" w:rsidP="001534A1">
      <w:pPr>
        <w:spacing w:line="360" w:lineRule="auto"/>
        <w:ind w:left="-142" w:firstLine="568"/>
        <w:jc w:val="both"/>
        <w:rPr>
          <w:sz w:val="22"/>
          <w:szCs w:val="22"/>
        </w:rPr>
      </w:pPr>
    </w:p>
    <w:p w:rsidR="001534A1" w:rsidRPr="001534A1" w:rsidRDefault="001534A1" w:rsidP="001534A1">
      <w:pPr>
        <w:rPr>
          <w:sz w:val="22"/>
          <w:szCs w:val="22"/>
        </w:rPr>
      </w:pPr>
      <w:r w:rsidRPr="001534A1">
        <w:rPr>
          <w:sz w:val="22"/>
          <w:szCs w:val="22"/>
        </w:rPr>
        <w:t>Исполняющий обязанности</w:t>
      </w:r>
    </w:p>
    <w:p w:rsidR="001534A1" w:rsidRPr="001534A1" w:rsidRDefault="001534A1" w:rsidP="001534A1">
      <w:pPr>
        <w:rPr>
          <w:sz w:val="22"/>
          <w:szCs w:val="22"/>
        </w:rPr>
      </w:pPr>
      <w:r w:rsidRPr="001534A1">
        <w:rPr>
          <w:sz w:val="22"/>
          <w:szCs w:val="22"/>
        </w:rPr>
        <w:t>главы администрации</w:t>
      </w:r>
    </w:p>
    <w:p w:rsidR="001534A1" w:rsidRPr="001534A1" w:rsidRDefault="001534A1" w:rsidP="001534A1">
      <w:pPr>
        <w:rPr>
          <w:sz w:val="22"/>
          <w:szCs w:val="22"/>
        </w:rPr>
      </w:pPr>
      <w:r w:rsidRPr="001534A1">
        <w:rPr>
          <w:sz w:val="22"/>
          <w:szCs w:val="22"/>
        </w:rPr>
        <w:t xml:space="preserve">городского поселения город Лиски                   </w:t>
      </w:r>
      <w:r>
        <w:rPr>
          <w:sz w:val="22"/>
          <w:szCs w:val="22"/>
        </w:rPr>
        <w:t xml:space="preserve">                             </w:t>
      </w:r>
      <w:r w:rsidRPr="001534A1">
        <w:rPr>
          <w:sz w:val="22"/>
          <w:szCs w:val="22"/>
        </w:rPr>
        <w:t xml:space="preserve">                                  В.Н.Чирков</w:t>
      </w:r>
    </w:p>
    <w:p w:rsidR="005508CD" w:rsidRPr="001534A1" w:rsidRDefault="005508CD" w:rsidP="005508CD">
      <w:pPr>
        <w:shd w:val="clear" w:color="auto" w:fill="FFFFFF"/>
        <w:autoSpaceDE w:val="0"/>
        <w:ind w:right="140"/>
        <w:jc w:val="center"/>
        <w:rPr>
          <w:smallCaps/>
          <w:noProof/>
          <w:color w:val="000000"/>
          <w:spacing w:val="4"/>
          <w:sz w:val="22"/>
          <w:szCs w:val="22"/>
        </w:rPr>
      </w:pPr>
    </w:p>
    <w:p w:rsidR="00F2267A" w:rsidRPr="001534A1" w:rsidRDefault="00F2267A" w:rsidP="00F2267A">
      <w:pPr>
        <w:autoSpaceDE w:val="0"/>
        <w:autoSpaceDN w:val="0"/>
        <w:adjustRightInd w:val="0"/>
        <w:ind w:right="-314" w:firstLine="709"/>
        <w:jc w:val="right"/>
        <w:rPr>
          <w:sz w:val="22"/>
          <w:szCs w:val="22"/>
        </w:rPr>
      </w:pPr>
    </w:p>
    <w:p w:rsidR="00F2267A" w:rsidRDefault="00F2267A" w:rsidP="00F2267A">
      <w:pPr>
        <w:rPr>
          <w:sz w:val="22"/>
          <w:szCs w:val="22"/>
        </w:rPr>
      </w:pPr>
    </w:p>
    <w:p w:rsidR="001534A1" w:rsidRDefault="001534A1" w:rsidP="00F2267A">
      <w:pPr>
        <w:rPr>
          <w:sz w:val="22"/>
          <w:szCs w:val="22"/>
        </w:rPr>
      </w:pPr>
    </w:p>
    <w:tbl>
      <w:tblPr>
        <w:tblW w:w="10206" w:type="dxa"/>
        <w:tblCellSpacing w:w="0" w:type="dxa"/>
        <w:tblInd w:w="1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512"/>
        <w:gridCol w:w="5866"/>
      </w:tblGrid>
      <w:tr w:rsidR="001534A1" w:rsidTr="001534A1">
        <w:trPr>
          <w:gridAfter w:val="1"/>
          <w:wAfter w:w="5866" w:type="dxa"/>
          <w:trHeight w:val="2874"/>
          <w:tblCellSpacing w:w="0" w:type="dxa"/>
        </w:trPr>
        <w:tc>
          <w:tcPr>
            <w:tcW w:w="4340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br/>
            </w:r>
            <w:r w:rsidRPr="001534A1">
              <w:rPr>
                <w:b/>
                <w:bCs/>
                <w:sz w:val="22"/>
                <w:szCs w:val="22"/>
                <w:lang w:eastAsia="ru-RU"/>
              </w:rPr>
              <w:t>УТВЕРЖДЕНО:</w:t>
            </w:r>
          </w:p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Распоряжением администрации</w:t>
            </w:r>
          </w:p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городского поселения город Лиски</w:t>
            </w:r>
          </w:p>
          <w:p w:rsidR="001534A1" w:rsidRPr="001534A1" w:rsidRDefault="001534A1" w:rsidP="001534A1">
            <w:pPr>
              <w:rPr>
                <w:lang w:eastAsia="ru-RU"/>
              </w:rPr>
            </w:pPr>
          </w:p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№ 516-р  от  «14» </w:t>
            </w:r>
            <w:r w:rsidRPr="001534A1">
              <w:rPr>
                <w:sz w:val="22"/>
                <w:szCs w:val="22"/>
                <w:u w:val="single"/>
                <w:lang w:eastAsia="ru-RU"/>
              </w:rPr>
              <w:t>__декабря _</w:t>
            </w:r>
            <w:r w:rsidRPr="001534A1">
              <w:rPr>
                <w:sz w:val="22"/>
                <w:szCs w:val="22"/>
                <w:lang w:eastAsia="ru-RU"/>
              </w:rPr>
              <w:t xml:space="preserve"> 2018г. </w:t>
            </w:r>
          </w:p>
          <w:p w:rsidR="001534A1" w:rsidRDefault="001534A1" w:rsidP="001534A1">
            <w:pPr>
              <w:rPr>
                <w:lang w:eastAsia="ru-RU"/>
              </w:rPr>
            </w:pPr>
          </w:p>
          <w:p w:rsidR="001534A1" w:rsidRDefault="001534A1" w:rsidP="001534A1">
            <w:pPr>
              <w:rPr>
                <w:lang w:eastAsia="ru-RU"/>
              </w:rPr>
            </w:pPr>
          </w:p>
          <w:p w:rsidR="001534A1" w:rsidRDefault="001534A1" w:rsidP="001534A1">
            <w:pPr>
              <w:rPr>
                <w:lang w:eastAsia="ru-RU"/>
              </w:rPr>
            </w:pPr>
          </w:p>
        </w:tc>
      </w:tr>
      <w:tr w:rsidR="001534A1" w:rsidTr="001534A1">
        <w:trPr>
          <w:tblCellSpacing w:w="0" w:type="dxa"/>
        </w:trPr>
        <w:tc>
          <w:tcPr>
            <w:tcW w:w="10206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ind w:right="274"/>
              <w:jc w:val="center"/>
              <w:rPr>
                <w:b/>
                <w:bCs/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ДОКУМЕНТАЦИЯ ОБ ОТКРЫТОМ АУКЦИОНЕ</w:t>
            </w:r>
          </w:p>
          <w:p w:rsidR="001534A1" w:rsidRDefault="001534A1" w:rsidP="001534A1">
            <w:pPr>
              <w:ind w:right="274"/>
              <w:jc w:val="center"/>
              <w:rPr>
                <w:b/>
                <w:bCs/>
                <w:lang w:eastAsia="ru-RU"/>
              </w:rPr>
            </w:pPr>
          </w:p>
          <w:p w:rsidR="001534A1" w:rsidRDefault="001534A1" w:rsidP="001534A1">
            <w:pPr>
              <w:ind w:right="274"/>
              <w:jc w:val="center"/>
              <w:rPr>
                <w:lang w:eastAsia="ru-RU"/>
              </w:rPr>
            </w:pPr>
          </w:p>
        </w:tc>
      </w:tr>
      <w:tr w:rsidR="001534A1" w:rsidRPr="001534A1" w:rsidTr="001534A1">
        <w:trPr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ОРГАНИЗАТОР ОТКРЫТОГО</w:t>
            </w:r>
          </w:p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АУКЦИОНА: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rHeight w:val="2246"/>
          <w:tblCellSpacing w:w="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lastRenderedPageBreak/>
              <w:t>ПРЕДМЕТ ОТКРЫТОГО АУКЦИОНА:</w:t>
            </w:r>
          </w:p>
          <w:p w:rsidR="001534A1" w:rsidRPr="001534A1" w:rsidRDefault="001534A1" w:rsidP="001534A1">
            <w:pPr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Лот  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Право аренды земельного участка  площадью 27 кв.м. с кадастровым номером 36:14:0011501:755, </w:t>
            </w:r>
          </w:p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категория земель - земли населенных пунктов, </w:t>
            </w:r>
          </w:p>
          <w:p w:rsidR="001534A1" w:rsidRPr="001534A1" w:rsidRDefault="001534A1" w:rsidP="001534A1">
            <w:pPr>
              <w:ind w:right="274"/>
            </w:pPr>
            <w:r w:rsidRPr="001534A1">
              <w:rPr>
                <w:sz w:val="22"/>
                <w:szCs w:val="22"/>
                <w:lang w:eastAsia="ru-RU"/>
              </w:rPr>
              <w:t>вид разрешенного использования –  для индивидуального гаражного строительства</w:t>
            </w:r>
            <w:r w:rsidRPr="001534A1">
              <w:rPr>
                <w:sz w:val="22"/>
                <w:szCs w:val="22"/>
              </w:rPr>
              <w:t>,</w:t>
            </w:r>
          </w:p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</w:rPr>
              <w:t>а</w:t>
            </w:r>
            <w:r w:rsidRPr="001534A1">
              <w:rPr>
                <w:sz w:val="22"/>
                <w:szCs w:val="22"/>
                <w:lang w:eastAsia="ru-RU"/>
              </w:rPr>
              <w:t>дрес (местоположение): Воронежская обл., Лискинский район, г. Лиски, ул.Коминтерна, ГСК «Приозерный», гараж 031</w:t>
            </w:r>
          </w:p>
          <w:p w:rsidR="001534A1" w:rsidRPr="001534A1" w:rsidRDefault="001534A1" w:rsidP="001534A1">
            <w:pPr>
              <w:ind w:right="274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Срок аренды </w:t>
            </w:r>
            <w:r w:rsidRPr="001534A1">
              <w:rPr>
                <w:b/>
                <w:sz w:val="22"/>
                <w:szCs w:val="22"/>
                <w:lang w:eastAsia="ru-RU"/>
              </w:rPr>
              <w:t>– 3 года  (в соответствии с пп.1 п.8 ст. 39.8 ЗК)</w:t>
            </w:r>
          </w:p>
        </w:tc>
      </w:tr>
    </w:tbl>
    <w:p w:rsidR="001534A1" w:rsidRPr="001534A1" w:rsidRDefault="001534A1" w:rsidP="001534A1">
      <w:pPr>
        <w:shd w:val="clear" w:color="auto" w:fill="FFFFFF"/>
        <w:spacing w:after="150" w:line="300" w:lineRule="atLeast"/>
        <w:outlineLvl w:val="0"/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</w:pPr>
      <w:r w:rsidRPr="001534A1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 xml:space="preserve">                  </w:t>
      </w:r>
    </w:p>
    <w:p w:rsidR="001534A1" w:rsidRPr="001534A1" w:rsidRDefault="001534A1" w:rsidP="001534A1">
      <w:pPr>
        <w:shd w:val="clear" w:color="auto" w:fill="FFFFFF"/>
        <w:spacing w:after="150" w:line="300" w:lineRule="atLeast"/>
        <w:outlineLvl w:val="0"/>
        <w:rPr>
          <w:rFonts w:ascii="Arial" w:hAnsi="Arial" w:cs="Arial"/>
          <w:spacing w:val="-15"/>
          <w:kern w:val="36"/>
          <w:sz w:val="22"/>
          <w:szCs w:val="22"/>
          <w:lang w:eastAsia="ru-RU"/>
        </w:rPr>
      </w:pPr>
      <w:r w:rsidRPr="001534A1">
        <w:rPr>
          <w:rFonts w:ascii="Arial" w:hAnsi="Arial" w:cs="Arial"/>
          <w:b/>
          <w:bCs/>
          <w:spacing w:val="-15"/>
          <w:kern w:val="36"/>
          <w:sz w:val="22"/>
          <w:szCs w:val="22"/>
          <w:lang w:eastAsia="ru-RU"/>
        </w:rPr>
        <w:t>ГЛАВА I. ОБЩИЕ ПОЛОЖЕНИЯ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rFonts w:ascii="Arial" w:hAnsi="Arial" w:cs="Arial"/>
          <w:sz w:val="22"/>
          <w:szCs w:val="22"/>
          <w:lang w:eastAsia="ru-RU"/>
        </w:rPr>
        <w:t> </w:t>
      </w:r>
      <w:r w:rsidRPr="001534A1">
        <w:rPr>
          <w:b/>
          <w:bCs/>
          <w:sz w:val="22"/>
          <w:szCs w:val="22"/>
          <w:lang w:eastAsia="ru-RU"/>
        </w:rPr>
        <w:t>Организатор открытого аукциона – </w:t>
      </w:r>
      <w:r w:rsidRPr="001534A1">
        <w:rPr>
          <w:sz w:val="22"/>
          <w:szCs w:val="22"/>
          <w:lang w:eastAsia="ru-RU"/>
        </w:rPr>
        <w:t>Администрация городского поселения город Лиски Лискинского муниципального района Воронежской области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  <w:r w:rsidRPr="001534A1">
        <w:rPr>
          <w:b/>
          <w:bCs/>
          <w:sz w:val="22"/>
          <w:szCs w:val="22"/>
          <w:lang w:eastAsia="ru-RU"/>
        </w:rPr>
        <w:t>Открытый аукцион – </w:t>
      </w:r>
      <w:r w:rsidRPr="001534A1">
        <w:rPr>
          <w:sz w:val="22"/>
          <w:szCs w:val="22"/>
          <w:lang w:eastAsia="ru-RU"/>
        </w:rPr>
        <w:t>торги в форме аукциона, открытые по составу участников и форме подачи предложений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Предмет открытого аукциона – </w:t>
      </w:r>
      <w:r w:rsidRPr="001534A1">
        <w:rPr>
          <w:sz w:val="22"/>
          <w:szCs w:val="22"/>
          <w:lang w:eastAsia="ru-RU"/>
        </w:rPr>
        <w:t>право заключения договора аренды  земельного участка,  находящихся на территории городского поселения город Лиски Лискинского муниципального района Воронежской области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  <w:r w:rsidRPr="001534A1">
        <w:rPr>
          <w:b/>
          <w:bCs/>
          <w:sz w:val="22"/>
          <w:szCs w:val="22"/>
          <w:lang w:eastAsia="ru-RU"/>
        </w:rPr>
        <w:t>Документация об открытом аукционе</w:t>
      </w:r>
      <w:r w:rsidRPr="001534A1">
        <w:rPr>
          <w:sz w:val="22"/>
          <w:szCs w:val="22"/>
          <w:lang w:eastAsia="ru-RU"/>
        </w:rPr>
        <w:t> – комплект документов, разработанный и утвержденный организатором аукциона, и содержащий информацию о предмете открытого аукциона и определяющий основные правила проведения открытого аукциона: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порядок оформления и подачи заявок на участие в открытом  аукционе;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требования к участникам открытого аукциона;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проект договора купли-продажи, заключаемого по результатам открытого аукциона;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сроки начала и окончания подачи заявок  и их рассмотрения;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дата проведения аукциона</w:t>
      </w:r>
    </w:p>
    <w:p w:rsidR="001534A1" w:rsidRPr="001534A1" w:rsidRDefault="001534A1" w:rsidP="001534A1">
      <w:pPr>
        <w:numPr>
          <w:ilvl w:val="0"/>
          <w:numId w:val="45"/>
        </w:numPr>
        <w:shd w:val="clear" w:color="auto" w:fill="FFFFFF"/>
        <w:suppressAutoHyphens w:val="0"/>
        <w:ind w:left="0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иные правила и требования, устанавливаемые в соответствии с действующим законодательством.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Заявка на участие в открытом аукционе</w:t>
      </w:r>
      <w:r w:rsidRPr="001534A1">
        <w:rPr>
          <w:sz w:val="22"/>
          <w:szCs w:val="22"/>
          <w:lang w:eastAsia="ru-RU"/>
        </w:rPr>
        <w:t> – комплект документов, содержащий письменное подтверждение заявителя  о его согласии участвовать в открытом аукционе на условиях, указанных в извещении о проведении открытого аукциона и документации об открытом аукционе, поданный в срок и по формам, установленным в документации об открытом аукционе.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Шаг открытого аукциона</w:t>
      </w:r>
      <w:r w:rsidRPr="001534A1">
        <w:rPr>
          <w:sz w:val="22"/>
          <w:szCs w:val="22"/>
          <w:lang w:eastAsia="ru-RU"/>
        </w:rPr>
        <w:t> – величина повышения начальной цены.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Аукционная комиссия</w:t>
      </w:r>
      <w:r w:rsidRPr="001534A1">
        <w:rPr>
          <w:sz w:val="22"/>
          <w:szCs w:val="22"/>
          <w:lang w:eastAsia="ru-RU"/>
        </w:rPr>
        <w:t> – коллегиальный орган, созданный организатором аукциона для проведения аукционных процедур в порядке, предусмотренном законодательством Российской Федерации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Аукционист</w:t>
      </w:r>
      <w:r w:rsidRPr="001534A1">
        <w:rPr>
          <w:sz w:val="22"/>
          <w:szCs w:val="22"/>
          <w:lang w:eastAsia="ru-RU"/>
        </w:rPr>
        <w:t> – член аукционной комиссии, избранный большинством голосов членов аукционной комиссии, присутствующих на заседании, путем открытого голосования.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Участник открытого аукциона – </w:t>
      </w:r>
      <w:r w:rsidRPr="001534A1">
        <w:rPr>
          <w:sz w:val="22"/>
          <w:szCs w:val="22"/>
          <w:lang w:eastAsia="ru-RU"/>
        </w:rPr>
        <w:t>заявитель (лицо, подавшее заявку на участие в аукционе), допущенный аукционной комиссией к участию в открытом аукционе по результатам рассмотрения заявок.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Представитель участника открытого аукциона</w:t>
      </w:r>
      <w:r w:rsidRPr="001534A1">
        <w:rPr>
          <w:sz w:val="22"/>
          <w:szCs w:val="22"/>
          <w:lang w:eastAsia="ru-RU"/>
        </w:rPr>
        <w:t> – лицо, представляющее интересы участника открытого аукциона на основании документа, удостоверяющего личность (паспорта), а также доверенности (в случае участия лица, не уполномоченного действовать от имени участника аукциона без доверенности) или ее нотариально заверенной копии, принимающее непосредственное участие в процедуре открытого аукциона, зарегистрированное для этого и получившее карточку участника открытого аукциона.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Нормативное правовое регулирование открытого аукциона: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Земельный кодекс Российской Федерации иные нормативные правовые акты Российской Федерации, Воронежской области и органов местного самоуправления городского поселения город Лиски Лискинского муниципального района Воронежской области.</w:t>
      </w:r>
    </w:p>
    <w:p w:rsidR="001534A1" w:rsidRPr="001534A1" w:rsidRDefault="001534A1" w:rsidP="001534A1">
      <w:pPr>
        <w:shd w:val="clear" w:color="auto" w:fill="FFFFFF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spacing w:line="270" w:lineRule="atLeast"/>
        <w:jc w:val="center"/>
        <w:rPr>
          <w:spacing w:val="-15"/>
          <w:kern w:val="36"/>
          <w:sz w:val="22"/>
          <w:szCs w:val="22"/>
          <w:lang w:eastAsia="ru-RU"/>
        </w:rPr>
      </w:pPr>
      <w:r w:rsidRPr="001534A1">
        <w:rPr>
          <w:b/>
          <w:bCs/>
          <w:spacing w:val="-15"/>
          <w:kern w:val="36"/>
          <w:sz w:val="22"/>
          <w:szCs w:val="22"/>
          <w:lang w:eastAsia="ru-RU"/>
        </w:rPr>
        <w:t>Глава II. Информационная карта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tbl>
      <w:tblPr>
        <w:tblW w:w="0" w:type="auto"/>
        <w:jc w:val="center"/>
        <w:tblCellSpacing w:w="0" w:type="dxa"/>
        <w:tblInd w:w="301" w:type="dxa"/>
        <w:tblCellMar>
          <w:left w:w="0" w:type="dxa"/>
          <w:right w:w="0" w:type="dxa"/>
        </w:tblCellMar>
        <w:tblLook w:val="04A0"/>
      </w:tblPr>
      <w:tblGrid>
        <w:gridCol w:w="286"/>
        <w:gridCol w:w="70"/>
        <w:gridCol w:w="2642"/>
        <w:gridCol w:w="6086"/>
      </w:tblGrid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Раздел 1. Сведения об организаторе аукциона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2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Наименование организатора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shd w:val="clear" w:color="auto" w:fill="FFFFFF"/>
              <w:jc w:val="both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Администрация городского поселения город Лиски Лискинского муниципального района Воронежской области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Место нахождения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397900, Воронежская обл., Лискинский район, г. Лиски, проспект Ленина, 32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397900, Воронежская обл., Лискинский район, г. Лиски, проспект Ленина, 32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Железнова Елена Викторовна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(8 47391)  4-72-00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Адрес электронной почты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val="en-US" w:eastAsia="ru-RU"/>
              </w:rPr>
              <w:t>oga</w:t>
            </w:r>
            <w:r w:rsidRPr="001534A1">
              <w:rPr>
                <w:sz w:val="22"/>
                <w:szCs w:val="22"/>
                <w:lang w:eastAsia="ru-RU"/>
              </w:rPr>
              <w:t>_</w:t>
            </w:r>
            <w:r w:rsidRPr="001534A1">
              <w:rPr>
                <w:sz w:val="22"/>
                <w:szCs w:val="22"/>
                <w:lang w:val="en-US" w:eastAsia="ru-RU"/>
              </w:rPr>
              <w:t>gk</w:t>
            </w:r>
            <w:r w:rsidRPr="001534A1">
              <w:rPr>
                <w:sz w:val="22"/>
                <w:szCs w:val="22"/>
                <w:lang w:eastAsia="ru-RU"/>
              </w:rPr>
              <w:t>_</w:t>
            </w:r>
            <w:r w:rsidRPr="001534A1">
              <w:rPr>
                <w:sz w:val="22"/>
                <w:szCs w:val="22"/>
                <w:lang w:val="en-US" w:eastAsia="ru-RU"/>
              </w:rPr>
              <w:t>liski</w:t>
            </w:r>
            <w:r w:rsidRPr="001534A1">
              <w:rPr>
                <w:sz w:val="22"/>
                <w:szCs w:val="22"/>
                <w:lang w:eastAsia="ru-RU"/>
              </w:rPr>
              <w:t>@</w:t>
            </w:r>
            <w:r w:rsidRPr="001534A1">
              <w:rPr>
                <w:sz w:val="22"/>
                <w:szCs w:val="22"/>
                <w:lang w:val="en-US" w:eastAsia="ru-RU"/>
              </w:rPr>
              <w:t>mail</w:t>
            </w:r>
            <w:r w:rsidRPr="001534A1">
              <w:rPr>
                <w:sz w:val="22"/>
                <w:szCs w:val="22"/>
                <w:lang w:eastAsia="ru-RU"/>
              </w:rPr>
              <w:t>.</w:t>
            </w:r>
            <w:r w:rsidRPr="001534A1">
              <w:rPr>
                <w:sz w:val="22"/>
                <w:szCs w:val="22"/>
                <w:lang w:val="en-US" w:eastAsia="ru-RU"/>
              </w:rPr>
              <w:t>ru</w:t>
            </w:r>
          </w:p>
        </w:tc>
      </w:tr>
      <w:tr w:rsidR="001534A1" w:rsidRPr="001534A1" w:rsidTr="001534A1">
        <w:trPr>
          <w:trHeight w:val="65"/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2.1. Сведения о предмете открытого аукциона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12"/>
              <w:gridCol w:w="2552"/>
              <w:gridCol w:w="6075"/>
            </w:tblGrid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Предмет  аукциона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Лот1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ind w:right="274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Право аренды земельного участка на срок 3 года</w:t>
                  </w:r>
                </w:p>
              </w:tc>
            </w:tr>
            <w:tr w:rsidR="001534A1" w:rsidRPr="001534A1" w:rsidTr="001534A1">
              <w:trPr>
                <w:trHeight w:val="2122"/>
              </w:trPr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Место расположения, описание и характеристики земельного участка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34A1" w:rsidRPr="001534A1" w:rsidRDefault="001534A1" w:rsidP="001534A1">
                  <w:pPr>
                    <w:ind w:right="274"/>
                    <w:jc w:val="both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Земельный участок площадью 27 кв.м., с кадастровым номером 36:14:0011501:755 </w:t>
                  </w:r>
                </w:p>
                <w:p w:rsidR="001534A1" w:rsidRPr="001534A1" w:rsidRDefault="001534A1" w:rsidP="001534A1">
                  <w:pPr>
                    <w:ind w:right="274"/>
                    <w:jc w:val="both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категория земель - земли населенных пунктов, </w:t>
                  </w:r>
                </w:p>
                <w:p w:rsidR="001534A1" w:rsidRPr="001534A1" w:rsidRDefault="001534A1" w:rsidP="001534A1">
                  <w:pPr>
                    <w:ind w:right="274"/>
                    <w:jc w:val="both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вид разрешенного использования –  для индивидуального гаражного строительства, </w:t>
                  </w:r>
                </w:p>
                <w:p w:rsidR="001534A1" w:rsidRPr="001534A1" w:rsidRDefault="001534A1" w:rsidP="001534A1">
                  <w:pPr>
                    <w:ind w:right="274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</w:rPr>
                    <w:t>а</w:t>
                  </w:r>
                  <w:r w:rsidRPr="001534A1">
                    <w:rPr>
                      <w:sz w:val="22"/>
                      <w:szCs w:val="22"/>
                      <w:lang w:eastAsia="ru-RU"/>
                    </w:rPr>
                    <w:t>дрес (местоположение): Воронежская обл., Лискинский район, г. Лиски, ул.Коминтерна, ГСК «Приозерный», гараж 031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Дата, время, график осмотра земельных участков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Осмотр земельного участка проводится организатором аукциона, по предварительной заявке заинтересованных лиц, каждую пятницу с даты размещения извещения о проведении аукциона в течении срока установленного на подачу заявок.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Форма, сроки и порядок оплаты по договору аренды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</w:t>
                  </w:r>
                  <w:r w:rsidRPr="001534A1">
                    <w:rPr>
                      <w:sz w:val="22"/>
                      <w:szCs w:val="22"/>
                      <w:lang w:eastAsia="ru-RU"/>
                    </w:rPr>
                    <w:lastRenderedPageBreak/>
                    <w:t>городского поселения город Лиски.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Размер </w:t>
                  </w:r>
                  <w:r w:rsidRPr="001534A1">
                    <w:rPr>
                      <w:rStyle w:val="aff6"/>
                      <w:rFonts w:eastAsia="Arial"/>
                      <w:color w:val="333333"/>
                      <w:sz w:val="22"/>
                      <w:szCs w:val="22"/>
                      <w:shd w:val="clear" w:color="auto" w:fill="FEFEFE"/>
                    </w:rPr>
                    <w:t>ежегодной арендной платы</w:t>
                  </w: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 земельного участка, определенный по итогам аукциона, за вычетом суммы внесенного задатка производится покупателем единовременно в течение 2 (двух) дней со дня заключения договора аренды земельного участка по следующим реквизитам: Получатель: УФК по Воронежской области (Отдел по финансам и бюджетной политике администрации Лискинского муниципального района Воронежской области) , ИНН 3652008576, КПП 365201001, р/сч 40101810500000010004, БИК 042007001, банк: Отделение Воронеж г.Воронеж, ОКТМО 20621101, КБК 927 111 05013 13 0000 120. Указать назначение платежа: «Оплата по договору аренды земельного участка №, дата».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В случае просрочки оплаты суммы, указанной в договоре аренды, покупатель уплачивает пени в размере 0,5 % от продажной цены объекта за каждый день просрочки.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Передача земельного участка осуществляется в соответствии с законодательством Российской Федерации и договором аренды не позднее чем через тридцать дней после дня полной  оплаты за земельный участок.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b/>
                      <w:lang w:eastAsia="ru-RU"/>
                    </w:rPr>
                  </w:pPr>
                  <w:r w:rsidRPr="001534A1">
                    <w:rPr>
                      <w:rStyle w:val="aff6"/>
                      <w:rFonts w:eastAsia="Arial"/>
                      <w:color w:val="333333"/>
                      <w:sz w:val="22"/>
                      <w:szCs w:val="22"/>
                      <w:shd w:val="clear" w:color="auto" w:fill="FEFEFE"/>
                    </w:rPr>
                    <w:t>Начальная цена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b/>
                      <w:lang w:eastAsia="ru-RU"/>
                    </w:rPr>
                  </w:pPr>
                  <w:r w:rsidRPr="001534A1">
                    <w:rPr>
                      <w:b/>
                      <w:sz w:val="22"/>
                      <w:szCs w:val="22"/>
                      <w:lang w:eastAsia="ru-RU"/>
                    </w:rPr>
                    <w:t xml:space="preserve">  974 (девятьсот семьдесят четыре) рубля 29 коп.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b/>
                      <w:sz w:val="22"/>
                      <w:szCs w:val="22"/>
                      <w:lang w:eastAsia="ru-RU"/>
                    </w:rPr>
                    <w:t>(стоимость 1 кв. м – 36 руб. 08 коп)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Основание по установлению начальной  цены предмета аукциона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jc w:val="center"/>
                    <w:rPr>
                      <w:b/>
                      <w:shd w:val="clear" w:color="auto" w:fill="FEFEFE"/>
                    </w:rPr>
                  </w:pPr>
                  <w:r w:rsidRPr="001534A1">
                    <w:rPr>
                      <w:sz w:val="22"/>
                      <w:szCs w:val="22"/>
                    </w:rPr>
                    <w:t>Приказ  ДИиЗО от 15.03.2018 г. № 478.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Величина повышения начальной цены («шаг аукциона»)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3% начальной цены предмета аукциона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b/>
                      <w:lang w:eastAsia="ru-RU"/>
                    </w:rPr>
                  </w:pPr>
                  <w:r w:rsidRPr="001534A1">
                    <w:rPr>
                      <w:b/>
                      <w:sz w:val="22"/>
                      <w:szCs w:val="22"/>
                      <w:lang w:eastAsia="ru-RU"/>
                    </w:rPr>
                    <w:t>29 (двадцать девять) рублей 23 коп.</w:t>
                  </w:r>
                </w:p>
              </w:tc>
            </w:tr>
            <w:tr w:rsidR="001534A1" w:rsidRPr="001534A1" w:rsidTr="001534A1">
              <w:tc>
                <w:tcPr>
                  <w:tcW w:w="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jc w:val="center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8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>Сумма задатка</w:t>
                  </w:r>
                </w:p>
              </w:tc>
              <w:tc>
                <w:tcPr>
                  <w:tcW w:w="6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34A1" w:rsidRPr="001534A1" w:rsidRDefault="001534A1" w:rsidP="001534A1">
                  <w:pPr>
                    <w:spacing w:before="150" w:after="225"/>
                    <w:rPr>
                      <w:lang w:eastAsia="ru-RU"/>
                    </w:rPr>
                  </w:pPr>
                  <w:r w:rsidRPr="001534A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100% начальной цены предмета аукциона</w:t>
                  </w:r>
                </w:p>
                <w:p w:rsidR="001534A1" w:rsidRPr="001534A1" w:rsidRDefault="001534A1" w:rsidP="001534A1">
                  <w:pPr>
                    <w:spacing w:before="150" w:after="225"/>
                    <w:rPr>
                      <w:b/>
                      <w:lang w:eastAsia="ru-RU"/>
                    </w:rPr>
                  </w:pPr>
                  <w:r w:rsidRPr="001534A1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1534A1">
                    <w:rPr>
                      <w:b/>
                      <w:sz w:val="22"/>
                      <w:szCs w:val="22"/>
                      <w:lang w:eastAsia="ru-RU"/>
                    </w:rPr>
                    <w:t xml:space="preserve"> 974 (девятьсот семьдесят четыре) руб. 29 коп.</w:t>
                  </w:r>
                </w:p>
              </w:tc>
            </w:tr>
          </w:tbl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Раздел 3. Требования к участникам открытого аукциона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27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Участники открытого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юридические и физические лица, своевременно подавшие оформленные надлежащим  образом документы, необходимые для участия в аукционе, внесшие в установленном порядке задаток.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Раздел 4. Требования к порядку подачи  и отзыва заявки на участие в открытом аукционе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Место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Воронежская обл., г. Лиски, проспект Ленина, 32, каб. 124, тел. </w:t>
            </w:r>
            <w:r w:rsidRPr="001534A1">
              <w:rPr>
                <w:sz w:val="22"/>
                <w:szCs w:val="22"/>
                <w:lang w:eastAsia="ru-RU"/>
              </w:rPr>
              <w:lastRenderedPageBreak/>
              <w:t>8 47391 4-58-36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Дата начала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 xml:space="preserve">  19 декабря 2018 года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Порядок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рабочие дни с 8 часов 00 минут до 12 часов 00 минут и с 13 часов до 17 часов 00 минут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Дата и время окончания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15 января  2019 г. в 17 часов 00 минут местного времени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Требования к порядку подачи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Заявка на участие в аукционе подается заявителем либо его уполномоченным лицом  по адресу указанному в настоящей документации в срок и по форме, которые установлены настоящей документацией.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Заявитель вправе подать только одну заявку в отношении одного лота.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Требования к содержанию, составу и форме заявки на участие в аукционе и инструкция по ее заполнению, документы, прилагаемые к заявке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Перечень документов, представляемых претендентом: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– заявка на участие в аукционе по установленной в документации об открытом аукционе форме с указанием банковских реквизитов счета для возврата задатка;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1534A1">
              <w:rPr>
                <w:sz w:val="22"/>
                <w:szCs w:val="22"/>
                <w:lang w:eastAsia="ru-RU"/>
              </w:rPr>
              <w:t> документ подтверждающий внесение задатка;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i/>
                <w:iCs/>
                <w:sz w:val="22"/>
                <w:szCs w:val="22"/>
                <w:lang w:eastAsia="ru-RU"/>
              </w:rPr>
              <w:t>–</w:t>
            </w:r>
            <w:r w:rsidRPr="001534A1">
              <w:rPr>
                <w:sz w:val="22"/>
                <w:szCs w:val="22"/>
                <w:lang w:eastAsia="ru-RU"/>
              </w:rPr>
              <w:t> опись представленных документов;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 также дополнительно: </w:t>
            </w:r>
            <w:r w:rsidRPr="001534A1">
              <w:rPr>
                <w:b/>
                <w:bCs/>
                <w:sz w:val="22"/>
                <w:szCs w:val="22"/>
                <w:lang w:eastAsia="ru-RU"/>
              </w:rPr>
              <w:t>для юридических лиц: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–  копии учредительных документов и свидетельства о государственной регистрации юридического лица;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– решение в письменной форме соответствующего органа управления о приобретении земельного участка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для физических лиц</w:t>
            </w:r>
            <w:r w:rsidRPr="001534A1">
              <w:rPr>
                <w:sz w:val="22"/>
                <w:szCs w:val="22"/>
                <w:lang w:eastAsia="ru-RU"/>
              </w:rPr>
              <w:t> – копия документа, удостоверяющего личность заявителя (все страницы).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случае подачи заявки представителем претендента предъявляется надлежащим образом оформленная доверенность.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Инструкция по заполнению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Заявка на участие в открытом аукционе должна быть заполнена на русском языке и удостоверена подписью заявителя (применение факсимильных подписей не допускается) и печатью (при наличии).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Текст заявки должен быть четко прописан и читаем. Исправления в документах не допускаются, за исключением исправлений, скрепленных печатью и заверенных подписью уполномоченного лица/нотариуса.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Документы, представляемые заявителем в составе заявки, предусмотренные настоящей документацией, должны быть заполнены по всем пунктам, прошиты, пронумерованы (вместе с описью и заявкой).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Копии документов, предоставляемых в составе заявки, должны быть удостоверены надлежащим образом.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Опись документов прилагаемых к заявке по форме установленной настоящей документацией (образец формы прилагается - приложение 3).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Требования к порядку отзыва заявки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Претендент имеет право отозвать принятую организатором торгов заявку до окончания срока приема заявок, уведомив об этом (в письменной форме) организатора торгов.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На заявке, которая отозвана претендентом, организатором торгов делается надпись «Снято с рассмотрения».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bCs/>
                <w:sz w:val="22"/>
                <w:szCs w:val="22"/>
                <w:lang w:eastAsia="ru-RU"/>
              </w:rPr>
              <w:t>Раздел 5. ТРЕБОВАНИЯ К ПОРЯДКУ ВНЕСЕНИЯ ЗАДАТКА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both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Задаток в размере 100 % от 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начальной цены предмета аукциона</w:t>
            </w:r>
            <w:r w:rsidRPr="001534A1">
              <w:rPr>
                <w:sz w:val="22"/>
                <w:szCs w:val="22"/>
                <w:lang w:eastAsia="ru-RU"/>
              </w:rPr>
              <w:t xml:space="preserve"> вносится в счет  обеспечения оплаты  приобретаемого  на аукционе земельного участка  по следующим реквизитам: </w:t>
            </w:r>
            <w:r w:rsidRPr="001534A1">
              <w:rPr>
                <w:sz w:val="22"/>
                <w:szCs w:val="22"/>
              </w:rPr>
              <w:t>Получатель - УФК по Воронежской области (Отдел по финансам и бюджетной политике администрации Лискинского муниципального района Воронежской области л/сч 05313006200, ИНН 3652008576, КПП 365201001, р/с 40302810020073000184, Банк получателя – Отделение Воронеж г.Воронеж, БИК 042007001,</w:t>
            </w:r>
            <w:r w:rsidRPr="001534A1">
              <w:rPr>
                <w:sz w:val="22"/>
                <w:szCs w:val="22"/>
                <w:lang w:eastAsia="ru-RU"/>
              </w:rPr>
              <w:t>  в назначении платежа указать: задаток за участие в аукционе (указывается дата проведения аукциона) по продаже земельного участка (указывается лот). Датой внесения задатка считается дата поступления денежных средств на расчетный счет Продавца. Задаток должен быть внесен Претендентом и поступить на указанный счет не позднее даты окончания приема заявок на участие в аукционе. Данное сообщение является публичной офертой, а подача претендентом заявки и перечисление задатка являются акцептом такой оферты. Документом, подтверждающим поступление задатка на счет продавца, является выписка со счета продавца. Задаток возвращается претенденту в течение 3 банковских дней, в случаях: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- </w:t>
            </w:r>
            <w:r w:rsidRPr="001534A1">
              <w:rPr>
                <w:sz w:val="22"/>
                <w:szCs w:val="22"/>
                <w:lang w:eastAsia="ru-RU"/>
              </w:rPr>
              <w:t>отзыва принятой организатором торгов заявки до окончания срока приема заявок (основание - уведомление об отзыве заявки (в письменной форме);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- отзыва заявки претендентом позднее даты окончания приема заявок (основание - протокол об </w:t>
            </w:r>
            <w:r w:rsidRPr="001534A1">
              <w:rPr>
                <w:sz w:val="22"/>
                <w:szCs w:val="22"/>
                <w:lang w:eastAsia="ru-RU"/>
              </w:rPr>
              <w:lastRenderedPageBreak/>
              <w:t>итогах аукциона),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- непризнания претендента участником аукциона (основание – протокол о признании претендентов участниками аукциона или об отказе в допуске претендентов  к  участию в аукционе);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- если претендент не признан победителем аукциона (основание - протокол об итогах аукциона);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- если аукцион не состоялся (основание - протокол о признании аукциона не состоявшимся).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Раздел 6.  ПОРЯДОК РАССМОТРЕНИЯ ЗАЯВОК НА УЧАСТИЕ В АУКЦИОНЕ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Место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Воронежская обл., г. Лиски, проспект Ленина, каб. 125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Дата и время начала рассмотрения заявок на участие в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17 января 2018 г. в 09 часов 00 минут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Порядок рассмотрения заявок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Аукционная комиссия рассматривает заявки на участие в аукционе на предмет соответствия их требованиям, установленным настоящей документацией, и соответствия заявителей требованиям, указанным в настоящей  документации.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Претендент не допускается к участию в аукционе по следующим основаниям: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а) 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б)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в) заявка подана лицом, не уполномоченным претендентом на осуществление таких действий;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г) не подтверждено поступление в установленный срок задатка на счет (счета), указанный в извещении о проведении торгов.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Претенденты, признанные    участниками  аукциона,  и претенденты, не допущенные   к    участию   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Раздел 7. ПОРЯДОК ПРОВЕДЕНИЯ АУКЦИОНА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Место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Воронежская обл., г. Лиски, проспект Ленина, 32, каб. 125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Дата и время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21 января 2019 года в 10 часов 00 минут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Проведение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аукционе могут участвовать только заявители (либо их представители), признанные участниками аукциона.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Аукцион проводится путем повышения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>, указанной в извещении о проведении аукциона, на "шаг аукциона".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Аукцион проводится в следующем порядке: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2) аукцион начинается с объявления об открытии аукциона;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3) после открытия аукциона аукционистом оглашаются наименование лотов, основные характеристики,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начальный размер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 xml:space="preserve"> и «шаг  аукциона». «Шаг аукциона»  устанавливается продавцом в фиксированной сумме, составляющей 3 процента от</w:t>
            </w:r>
            <w:r w:rsidRPr="001534A1">
              <w:rPr>
                <w:sz w:val="22"/>
                <w:szCs w:val="22"/>
                <w:highlight w:val="yellow"/>
                <w:lang w:eastAsia="ru-RU"/>
              </w:rPr>
              <w:t xml:space="preserve">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>, и не изменяется в течении всего аукциона;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4) после оглашения аукционистом н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ачального размера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 xml:space="preserve"> участникам аукциона предлагается заявить эту цену путем поднятия карточек;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5)после заявления участниками аукциона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 xml:space="preserve">начального размера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lastRenderedPageBreak/>
              <w:t>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>, аукционист предлагает участникам аукциона заявлять свои предложения по цене, превышающей начальную цену. Каждая последующая цена, превышающая предыдущую цену на «шаг аукциона», заявляется участниками аукциона путем поднятия карточек. В случае заявления цены, кратной «шагу аукциона», эта цена заявляется участниками аукциона путем поднятия карточек и ее оглашения;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6)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аренды.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7) по завершении аукциона аукционист объявляет о продаже права аренды земельного участка, называет его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размер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 xml:space="preserve">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8) цена аренды земельного участка, предложенная победителем аукциона, заносится в протокол об итогах аукциона, составляемый в 2-х экземплярах.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Протокол об итогах аукциона, подписанный аукционистом, уполномоченным представителем продавца и победителем является документом, удостоверяющим право победителя на заключение договора аренды земельного участка.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Если при проведении аукциона продавцом, участником аукциона проводились фотографирование, аудио- и (или) видеозапись, киносъемка, то об этом делается отметка в протоколе. В этом случае материалы фотографирования, аудио - и (или) видеозаписи, киносъемки прилагаются в течении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9) если после троекратного объявления </w:t>
            </w:r>
            <w:r w:rsidRPr="001534A1">
              <w:rPr>
                <w:rStyle w:val="aff6"/>
                <w:rFonts w:eastAsia="Arial"/>
                <w:color w:val="333333"/>
                <w:sz w:val="22"/>
                <w:szCs w:val="22"/>
                <w:shd w:val="clear" w:color="auto" w:fill="FEFEFE"/>
              </w:rPr>
              <w:t>начального размера годовой арендной платы</w:t>
            </w:r>
            <w:r w:rsidRPr="001534A1">
              <w:rPr>
                <w:sz w:val="22"/>
                <w:szCs w:val="22"/>
                <w:lang w:eastAsia="ru-RU"/>
              </w:rPr>
              <w:t xml:space="preserve"> ни один из участников аукциона не поднял карточку, аукцион признается несостоявшимся.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РАЗДЕЛ 8. ЗАКЛЮЧЕНИЕ ДОГОВОРА ПО РЕЗУЛЬТАТАМ АУКЦИОНА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Порядок заключения договора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Договор аренды земельного участка с победителем аукциона заключается в установленном законодательством порядке   не ранее чем через 10 дней со дня размещения информации о </w:t>
            </w:r>
            <w:r w:rsidRPr="001534A1">
              <w:rPr>
                <w:sz w:val="22"/>
                <w:szCs w:val="22"/>
                <w:lang w:eastAsia="ru-RU"/>
              </w:rPr>
              <w:lastRenderedPageBreak/>
              <w:t>результатах аукциона на официальном сайте. При отказе или уклонении победителя аукциона от заключения в установленный срок договора аренды земельного участка   задаток   ему   не возвращается,   он  утрачивает    право на   заключение  указанного договора. Результаты аукциона аннулируются продавцом. Задаток зачисляется в бюджет городского поселения город Лиски.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908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240" w:after="150" w:line="240" w:lineRule="atLeast"/>
              <w:outlineLvl w:val="1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РАЗДЕЛ 9. ЗАКЛЮЧИТЕЛЬНЫЕ ПОЛОЖЕНИЯ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Срок, место и порядок предоставления документации об аукционе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Настоящая документация об аукционе размещена на официальном сайте администрации городского поселения город Лиски. Любое лицо, заинтересованное в получении документации об аукционе не позднее трех дней до окончания срока подачи заявок на участие в аукционе вправе обратиться к организатору аукциона о предоставлении документации об аукционе, направив в адрес организатора аукциона письменное заявление с указанием адреса электронной почты на который необходимо направить документацию об аукционе.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Организатор аукциона в течение трех дней со дня обращения направляет заявителю в электронной форме документацию об аукционе по адресу указанному в заявлении.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Плата за предоставление документации об аукционе не взимается.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Разъяснения положений документации об аукционе и внесения в нее изменений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Любое заинтересованное лицо вправе направить в письменной форме запрос о разъяснении положений настоящей документации об аукционе (образец формы прилагается – приложение 4).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Ввиду отсутствия легитимного электронного документооборота запрос о разъяснении положений настоящей документации  в электронной форме не допускается.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течение двух рабочих дней с даты поступления указанного запроса организатор аукциона обязан направить в письменной форме разъяснения положений настоящей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течение одного дня с даты направления разъяснений положений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Организатор аукциона по собственной инициативе или в соответствии с запросом заинтересованного лица вправе принять решение о внесении изменений в настоящую документацию об аукционе не позднее, чем за пять дней до даты окончания срока подачи заявок на участие в аукционе.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 xml:space="preserve">В течение одного дня с даты принятия решения о внесении изменений в конкурсную документацию такие изменения </w:t>
            </w:r>
            <w:r w:rsidRPr="001534A1">
              <w:rPr>
                <w:sz w:val="22"/>
                <w:szCs w:val="22"/>
                <w:lang w:eastAsia="ru-RU"/>
              </w:rPr>
              <w:lastRenderedPageBreak/>
              <w:t>размещаются организатором аукциона в порядке, установленном для размещения извещения о проведении аукциона, и в течение двух рабочих дней направляются заказными письмами, которым была предоставлена документация. При этом срок подачи заявок на участие в конкурсе продлевается таким образом,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Отказ от проведения аукциона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Организатор торгов вправе принять решение об отказе в проведении аукциона в любое время, но не позднее чем за три дня до наступления даты его проведения.</w:t>
            </w:r>
          </w:p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Не позднее пяти дней с даты принятия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трех дней с даты принятия решения об отказе от проведения аукциона.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3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4</w:t>
            </w:r>
          </w:p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Последствия признания аукциона не состоявшимся</w:t>
            </w: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В случае если аукцион признан несостоявшимся, организатор аукциона вправе объявить о проведении нового аукциона в установленном порядке.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2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2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  <w:tc>
          <w:tcPr>
            <w:tcW w:w="6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4A1" w:rsidRPr="001534A1" w:rsidRDefault="001534A1" w:rsidP="001534A1">
            <w:pPr>
              <w:rPr>
                <w:lang w:eastAsia="ru-RU"/>
              </w:rPr>
            </w:pPr>
          </w:p>
        </w:tc>
      </w:tr>
    </w:tbl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Приложение 1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к документации об аукционе</w:t>
      </w:r>
    </w:p>
    <w:p w:rsidR="001534A1" w:rsidRPr="001534A1" w:rsidRDefault="001534A1" w:rsidP="001534A1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ПРОЕКТ договора аренды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pStyle w:val="aff7"/>
        <w:rPr>
          <w:sz w:val="22"/>
          <w:szCs w:val="22"/>
        </w:rPr>
      </w:pPr>
      <w:r w:rsidRPr="001534A1">
        <w:rPr>
          <w:sz w:val="22"/>
          <w:szCs w:val="22"/>
        </w:rPr>
        <w:t>ДОГОВОР</w:t>
      </w:r>
    </w:p>
    <w:p w:rsidR="001534A1" w:rsidRPr="001534A1" w:rsidRDefault="001534A1" w:rsidP="001534A1">
      <w:pPr>
        <w:jc w:val="center"/>
        <w:rPr>
          <w:b/>
          <w:bCs/>
          <w:sz w:val="22"/>
          <w:szCs w:val="22"/>
        </w:rPr>
      </w:pPr>
      <w:r w:rsidRPr="001534A1">
        <w:rPr>
          <w:b/>
          <w:bCs/>
          <w:sz w:val="22"/>
          <w:szCs w:val="22"/>
        </w:rPr>
        <w:t xml:space="preserve">аренды земельного участка №______ </w:t>
      </w:r>
    </w:p>
    <w:p w:rsidR="001534A1" w:rsidRPr="001534A1" w:rsidRDefault="001534A1" w:rsidP="001534A1">
      <w:pPr>
        <w:rPr>
          <w:sz w:val="22"/>
          <w:szCs w:val="22"/>
        </w:rPr>
      </w:pPr>
      <w:r w:rsidRPr="001534A1">
        <w:rPr>
          <w:sz w:val="22"/>
          <w:szCs w:val="22"/>
        </w:rPr>
        <w:t xml:space="preserve">г. Лиски, Воронежской области                                                                     </w:t>
      </w:r>
    </w:p>
    <w:p w:rsidR="001534A1" w:rsidRPr="001534A1" w:rsidRDefault="001534A1" w:rsidP="001534A1">
      <w:pPr>
        <w:jc w:val="both"/>
        <w:rPr>
          <w:sz w:val="22"/>
          <w:szCs w:val="22"/>
        </w:rPr>
      </w:pPr>
      <w:r w:rsidRPr="001534A1">
        <w:rPr>
          <w:sz w:val="22"/>
          <w:szCs w:val="22"/>
        </w:rPr>
        <w:t xml:space="preserve">            </w:t>
      </w:r>
      <w:r w:rsidRPr="001534A1">
        <w:rPr>
          <w:b/>
          <w:bCs/>
          <w:i/>
          <w:iCs/>
          <w:sz w:val="22"/>
          <w:szCs w:val="22"/>
        </w:rPr>
        <w:t>Администрация городского поселения город Лиски Лискинского муниципального района Воронежской области,</w:t>
      </w:r>
      <w:r w:rsidRPr="001534A1">
        <w:rPr>
          <w:sz w:val="22"/>
          <w:szCs w:val="22"/>
        </w:rPr>
        <w:t xml:space="preserve"> </w:t>
      </w:r>
      <w:r w:rsidRPr="001534A1">
        <w:rPr>
          <w:b/>
          <w:bCs/>
          <w:i/>
          <w:iCs/>
          <w:sz w:val="22"/>
          <w:szCs w:val="22"/>
        </w:rPr>
        <w:t>в лице главы администрации городского поселения город Лиски Лискинского муниципального района ______________</w:t>
      </w:r>
      <w:r w:rsidRPr="001534A1">
        <w:rPr>
          <w:sz w:val="22"/>
          <w:szCs w:val="22"/>
        </w:rPr>
        <w:t xml:space="preserve">, _______________________________________________________________________________, фактический адрес: Воронежская область, Лискинский район, г.Лиски, проспект Ленина, дом 32, именуемая в дальнейшем </w:t>
      </w:r>
      <w:r w:rsidRPr="001534A1">
        <w:rPr>
          <w:b/>
          <w:bCs/>
          <w:sz w:val="22"/>
          <w:szCs w:val="22"/>
        </w:rPr>
        <w:t>«Арендодатель»</w:t>
      </w:r>
      <w:r w:rsidRPr="001534A1">
        <w:rPr>
          <w:sz w:val="22"/>
          <w:szCs w:val="22"/>
        </w:rPr>
        <w:t>, с одной стороны, и</w:t>
      </w:r>
    </w:p>
    <w:p w:rsidR="001534A1" w:rsidRPr="001534A1" w:rsidRDefault="001534A1" w:rsidP="001534A1">
      <w:pPr>
        <w:jc w:val="both"/>
        <w:rPr>
          <w:sz w:val="22"/>
          <w:szCs w:val="22"/>
        </w:rPr>
      </w:pPr>
      <w:r w:rsidRPr="001534A1">
        <w:rPr>
          <w:b/>
          <w:sz w:val="22"/>
          <w:szCs w:val="22"/>
        </w:rPr>
        <w:t>___________________________________________</w:t>
      </w:r>
      <w:r w:rsidRPr="001534A1">
        <w:rPr>
          <w:sz w:val="22"/>
          <w:szCs w:val="22"/>
        </w:rPr>
        <w:t xml:space="preserve">, ____________ г.р., паспорт серии ______ номер ________, выдан _________ г. _____________________________________, код подразделения: _______________, зарегистрирован по адресу: Воронежская область, ____________________________________________________________________, </w:t>
      </w:r>
      <w:r w:rsidRPr="001534A1">
        <w:rPr>
          <w:bCs/>
          <w:sz w:val="22"/>
          <w:szCs w:val="22"/>
        </w:rPr>
        <w:t xml:space="preserve">именуемый в дальнейшем </w:t>
      </w:r>
      <w:r w:rsidRPr="001534A1">
        <w:rPr>
          <w:b/>
          <w:sz w:val="22"/>
          <w:szCs w:val="22"/>
        </w:rPr>
        <w:t>«Арендатор»</w:t>
      </w:r>
      <w:r w:rsidRPr="001534A1">
        <w:rPr>
          <w:bCs/>
          <w:sz w:val="22"/>
          <w:szCs w:val="22"/>
        </w:rPr>
        <w:t xml:space="preserve">, </w:t>
      </w:r>
      <w:r w:rsidRPr="001534A1">
        <w:rPr>
          <w:sz w:val="22"/>
          <w:szCs w:val="22"/>
        </w:rPr>
        <w:t>с другой  стороны, на основании Протокола о проведении открытого аукциона № __ от _______ года по продаже права аренды земельного участка,  для _______________________________, заключили настоящий договор о нижеследующем:</w:t>
      </w:r>
    </w:p>
    <w:p w:rsidR="001534A1" w:rsidRPr="001534A1" w:rsidRDefault="001534A1" w:rsidP="001534A1">
      <w:pPr>
        <w:jc w:val="both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1. Предмет Договора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numPr>
          <w:ilvl w:val="1"/>
          <w:numId w:val="46"/>
        </w:numPr>
        <w:suppressAutoHyphens w:val="0"/>
        <w:autoSpaceDE w:val="0"/>
        <w:autoSpaceDN w:val="0"/>
        <w:adjustRightInd w:val="0"/>
        <w:ind w:left="0" w:firstLine="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 xml:space="preserve">Арендодатель предоставляет, а арендатор принимает во временное владение и пользование на условиях аренды земельный участок площадью ___ кв.м. из земель населенных пунктов, кадастровый </w:t>
      </w:r>
      <w:r w:rsidRPr="001534A1">
        <w:rPr>
          <w:sz w:val="22"/>
          <w:szCs w:val="22"/>
        </w:rPr>
        <w:lastRenderedPageBreak/>
        <w:t>номер ________________ , местоположение: Воронежская область, Лискинский район, г. Лиски, __________________________, разрешенное использование:  _______________________________.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2. Срок Договора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 xml:space="preserve">     2.1. Срок аренды Участка составляет </w:t>
      </w:r>
      <w:r w:rsidRPr="001534A1">
        <w:rPr>
          <w:b/>
          <w:sz w:val="22"/>
          <w:szCs w:val="22"/>
        </w:rPr>
        <w:t>___________</w:t>
      </w:r>
      <w:r w:rsidRPr="001534A1">
        <w:rPr>
          <w:sz w:val="22"/>
          <w:szCs w:val="22"/>
        </w:rPr>
        <w:t>. Договор вступает в силу с момента его регистрации в Лискинском отделе Управления Федеральной службы государственной регистрации кадастра и картографии по Воронежской области.</w:t>
      </w: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3. Арендная плата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3.1. Размер ежегодной арендной платы  за Участок определен на основании результатов аукциона ________________________________.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3.2. Размер арендной платы за неполный период (квартал, месяц) исчисляется пропорционально количеству календарных дней аренды в квартале (в месяце) к количеству дней данного квартала (месяца).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sz w:val="22"/>
          <w:szCs w:val="22"/>
        </w:rPr>
        <w:t xml:space="preserve">         3.3. Арендная плата вносится Арендатором ежеквартально равными частями не позднее 25-го числа первого месяца квартала по следующим реквизитам: на расчетный счет </w:t>
      </w:r>
      <w:r w:rsidRPr="001534A1">
        <w:rPr>
          <w:b/>
          <w:sz w:val="22"/>
          <w:szCs w:val="22"/>
        </w:rPr>
        <w:t xml:space="preserve">УФК по Воронежской области (Отдел по финансам и бюджетной политике администрации Лискинского муниципального района Воронежской области). 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Расчетный счет: 40101810500000010004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Банк получателя: Отделение Воронеж г.Воронеж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БИК: 042007001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ИНН: 3652008576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КПП: 365201001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КБК: 92711105013100000120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ОКАТО: 20621101</w:t>
      </w:r>
    </w:p>
    <w:p w:rsidR="001534A1" w:rsidRPr="001534A1" w:rsidRDefault="001534A1" w:rsidP="001534A1">
      <w:pPr>
        <w:jc w:val="both"/>
        <w:rPr>
          <w:b/>
          <w:sz w:val="22"/>
          <w:szCs w:val="22"/>
        </w:rPr>
      </w:pPr>
      <w:r w:rsidRPr="001534A1">
        <w:rPr>
          <w:b/>
          <w:sz w:val="22"/>
          <w:szCs w:val="22"/>
        </w:rPr>
        <w:t>(арендная плата за землю)</w:t>
      </w: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 Права и обязанности Сторон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 Арендодатель имеет право: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4.1.2. 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Воронежской области.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4.1.4. Требовать досрочного расторжения Договора после направления Арендатору письменного предупреждения о необходимости исполнения им обязательств и расторжения Договора в 30-дневный срок в случаях: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- использования земли не по целевому назначению;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- использования земельного участка способами, приводящими к ухудшению экологической обстановки;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- невнесения арендной платы более чем два срока подряд.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4.1.5. Отказаться от исполнения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 xml:space="preserve">- необоснованного уклонения Арендатора от подписания дополнительных соглашений к Договору, а также неполучения Уведомления об изменении арендной платы в соответствии с </w:t>
      </w:r>
      <w:hyperlink r:id="rId8" w:history="1">
        <w:r w:rsidRPr="001534A1">
          <w:rPr>
            <w:rStyle w:val="af0"/>
            <w:sz w:val="22"/>
            <w:szCs w:val="22"/>
          </w:rPr>
          <w:t>разделом 3</w:t>
        </w:r>
      </w:hyperlink>
      <w:r w:rsidRPr="001534A1">
        <w:rPr>
          <w:sz w:val="22"/>
          <w:szCs w:val="22"/>
        </w:rPr>
        <w:t xml:space="preserve"> Договора;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- возникновения необходимости более рационального использования земельного участка для муниципальных нужд, связанных с решением вопросов местного значения.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4.2. Арендодатель обязан: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4.2.1. Выполнять в полном объеме все условия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4.2.2. Передать Арендатору Участок по акту приема-передачи.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lastRenderedPageBreak/>
        <w:t>4.2.3. Не вмешиваться в хозяйственную деятельность Арендатора, если она не противоречит действующему законодательству и условиям настоящего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4.3. Арендатор имеет право: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4.3.1. Временно владеть и пользоваться Участком на условиях, установленных Договором.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4.3.2. Сдавать Участок в субаренду, а также передавать свои права и обязанности по Договору третьим лицам с согласия Арендодателя, кроме случаев, установленных федеральными законами.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4.3.3. По истечении срока действия Договора для заключения Договора аренды на новый срок на согласованных Сторонами условиях направить письменное заявление Арендодателю не позднее чем за 2 (два) месяца до истечения срока действия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 Арендатор обязан: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4.4.1. Выполнять в полном объеме все условия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4.4.2. Использовать Участок в соответствии с целевым назначением и разрешенным использованием.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4.4.3. Уплачивать арендную плату в размере и на условиях, установленных Договором, и ежеквартально предоставлять Арендодателю документы об уплате арендной платы.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прекращении Договора, заключенного на неопределенный срок.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4.4.7. При изменении организационно-правовой формы, реорганизации или ликвидации, лишении лицензии на право деятельности, осуществляемой на объекте, места нахождения, банковских и иных реквизитов в десятидневный срок письменно сообщить Арендодателю о произошедших изменениях с приложением соответствующих документов.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4.4.8. В случае передачи прав и обязанностей Арендатора в течение 3 (трех) рабочих дней передать Арендодателю надлежащим образом заверенные копии соответствующих договоров с отметкой о государственной регистрации.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4.4.9. Не производить строительных работ (строительство зданий, строений, сооружений) без письменного согласования с Арендодателем.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4.4.10. Арендодатель и Арендатор имеют иные права и несут иные обязанности, установленные законодательством Российской Федерации, Воронежской области, правовыми актами органов местного самоуправления Лискинского муниципального района.</w:t>
      </w: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 Ответственность Сторон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5.2. За нарушение срока внесения арендной платы по Договору, в том числе в связи с неправильным исчислением арендной платы, Арендатор уплачивает Арендодателю неустойку в размере 0,1% от неуплаченной суммы за каждый день просрочки.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5.3.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5.4.  Арендатор уплачивает неустойку (штраф) в случае использования земельного участка не по целевому назначению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5.5.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6. Изменение, расторжение и прекращение Договора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6.1. Изменения и (или) дополнения к Договору оформляются Сторонами в письменной форме.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lastRenderedPageBreak/>
        <w:t>6.2. Настоящий Договор может быть расторгнут по требованию Арендодателя по решению суда, по соглашению Сторон, а также в иных случаях, указанных в настоящем Договоре.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6.3. При прекращении Договора Арендатор обязан вернуть Арендодателю Участок в надлежащем состоянии.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7. Рассмотрение и урегулирование споров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 Особые условия Договора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8.1.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органе, осуществляющем государственную регистрацию прав на недвижимое имущество и сделок с ним, и передаются Арендодателю.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8.2. Срок действия договора субаренды не может превышать срока действия Договора.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8.3. При досрочном расторжении Договора договор субаренды земельного участка прекращает свое действие.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8.4. Договор составлен в 3 (трех) экземплярах, имеющих одинаковую юридическую силу, из которых по одному экземпляру хранится у Сторон, один экземпляр - в органе, осуществляющем государственную регистрацию прав на недвижимое имущество и сделок с ним.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8.5. Нижеперечисленные документы образуют приложение к данному Договору и являются его неотъемлемой частью: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кадастровый паспорт Участка (выписка из ГКН);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расчет арендной платы;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Акт приема-передачи Участка.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9. Юридические адреса Сторон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  <w:u w:val="single"/>
        </w:rPr>
        <w:t>Арендодатель:</w:t>
      </w:r>
      <w:r w:rsidRPr="001534A1">
        <w:rPr>
          <w:sz w:val="22"/>
          <w:szCs w:val="22"/>
        </w:rPr>
        <w:t xml:space="preserve"> Администрация городского поселения город Лиски Лискинского муниципального района Воронежской области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 xml:space="preserve"> Адрес администрации:397900, Воронежская область, Лискинский район, г. Лиски, пр-т Ленина, 32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  <w:u w:val="single"/>
        </w:rPr>
      </w:pPr>
      <w:r w:rsidRPr="001534A1">
        <w:rPr>
          <w:sz w:val="22"/>
          <w:szCs w:val="22"/>
          <w:u w:val="single"/>
        </w:rPr>
        <w:t>Арендатор</w:t>
      </w:r>
      <w:r w:rsidRPr="001534A1">
        <w:rPr>
          <w:sz w:val="22"/>
          <w:szCs w:val="22"/>
        </w:rPr>
        <w:t>: _________________________________________________</w:t>
      </w:r>
    </w:p>
    <w:p w:rsidR="001534A1" w:rsidRPr="001534A1" w:rsidRDefault="001534A1" w:rsidP="001534A1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Адрес (местонахождение): _____________________________________________</w:t>
      </w: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1534A1">
        <w:rPr>
          <w:sz w:val="22"/>
          <w:szCs w:val="22"/>
        </w:rPr>
        <w:t>10. Подписи Сторон</w:t>
      </w: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5168"/>
        <w:gridCol w:w="4535"/>
      </w:tblGrid>
      <w:tr w:rsidR="001534A1" w:rsidRPr="001534A1" w:rsidTr="001534A1">
        <w:trPr>
          <w:trHeight w:val="1279"/>
        </w:trPr>
        <w:tc>
          <w:tcPr>
            <w:tcW w:w="5168" w:type="dxa"/>
            <w:hideMark/>
          </w:tcPr>
          <w:p w:rsidR="001534A1" w:rsidRPr="001534A1" w:rsidRDefault="001534A1" w:rsidP="001534A1">
            <w:r w:rsidRPr="001534A1">
              <w:rPr>
                <w:sz w:val="22"/>
                <w:szCs w:val="22"/>
              </w:rPr>
              <w:t xml:space="preserve">_________________________________ </w:t>
            </w:r>
          </w:p>
          <w:p w:rsidR="001534A1" w:rsidRPr="001534A1" w:rsidRDefault="001534A1" w:rsidP="001534A1">
            <w:r w:rsidRPr="001534A1">
              <w:rPr>
                <w:sz w:val="22"/>
                <w:szCs w:val="22"/>
              </w:rPr>
              <w:t>Глава администрации городского поселения город Лиски Лискинского муниципального района</w:t>
            </w:r>
          </w:p>
        </w:tc>
        <w:tc>
          <w:tcPr>
            <w:tcW w:w="4535" w:type="dxa"/>
          </w:tcPr>
          <w:p w:rsidR="001534A1" w:rsidRPr="001534A1" w:rsidRDefault="001534A1" w:rsidP="001534A1">
            <w:pPr>
              <w:jc w:val="center"/>
              <w:rPr>
                <w:b/>
              </w:rPr>
            </w:pPr>
            <w:r w:rsidRPr="001534A1">
              <w:rPr>
                <w:b/>
                <w:sz w:val="22"/>
                <w:szCs w:val="22"/>
              </w:rPr>
              <w:t>_________________________</w:t>
            </w:r>
          </w:p>
          <w:p w:rsidR="001534A1" w:rsidRPr="001534A1" w:rsidRDefault="001534A1" w:rsidP="001534A1"/>
        </w:tc>
      </w:tr>
    </w:tbl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1534A1" w:rsidRPr="001534A1" w:rsidRDefault="001534A1" w:rsidP="001534A1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Приложение 2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к документации об аукционе</w:t>
      </w:r>
    </w:p>
    <w:p w:rsidR="001534A1" w:rsidRPr="001534A1" w:rsidRDefault="001534A1" w:rsidP="001534A1">
      <w:pPr>
        <w:shd w:val="clear" w:color="auto" w:fill="FFFFFF"/>
        <w:jc w:val="right"/>
        <w:outlineLvl w:val="1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форма заявки на участие в аукционе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Для юридических лиц                                 Продавцу – Администрация городского поселения город Лиски Лискинского муниципального</w:t>
      </w: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  района Воронежской области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before="240" w:after="15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1534A1">
        <w:rPr>
          <w:b/>
          <w:sz w:val="22"/>
          <w:szCs w:val="22"/>
          <w:lang w:eastAsia="ru-RU"/>
        </w:rPr>
        <w:lastRenderedPageBreak/>
        <w:t>Заявка на участие в аукционе  по продаже права аренды земельного участка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(полное наименование юридического лица, подающего заявку)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    , именуемый далее Претендент,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в лице_________________________________________________________________,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                           </w:t>
      </w:r>
      <w:r w:rsidRPr="001534A1">
        <w:rPr>
          <w:sz w:val="22"/>
          <w:szCs w:val="22"/>
          <w:lang w:eastAsia="ru-RU"/>
        </w:rPr>
        <w:t>(фамилия, имя, отчество, должность)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действующего на основании ___________________________________________________________,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Изучив данные об объекте аренды:</w:t>
      </w:r>
      <w:r w:rsidRPr="001534A1">
        <w:rPr>
          <w:b/>
          <w:bCs/>
          <w:sz w:val="22"/>
          <w:szCs w:val="22"/>
          <w:lang w:eastAsia="ru-RU"/>
        </w:rPr>
        <w:t> </w:t>
      </w:r>
      <w:r w:rsidRPr="001534A1">
        <w:rPr>
          <w:sz w:val="22"/>
          <w:szCs w:val="22"/>
          <w:lang w:eastAsia="ru-RU"/>
        </w:rPr>
        <w:t>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и условия продажи, согласен приобрести его посредством участия в аукционе, назначенный на  _________________ года.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Задаток в размере ______________ (____________________) рублей внесен, согласно платежного документа _________________ от _________________ г.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обязуется: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проведении аукциона,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В сроки, определяемые договором аренды  земельного участка: оплатить Продавцу арендную плату земельного участка, установленную по результатам аукциона, принять по акту приема-передачи от Продавца приобретенный земельный участок.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согласен, </w:t>
      </w:r>
      <w:r w:rsidRPr="001534A1">
        <w:rPr>
          <w:sz w:val="22"/>
          <w:szCs w:val="22"/>
          <w:lang w:eastAsia="ru-RU"/>
        </w:rPr>
        <w:t>что: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подтверждает</w:t>
      </w:r>
      <w:r w:rsidRPr="001534A1">
        <w:rPr>
          <w:sz w:val="22"/>
          <w:szCs w:val="22"/>
          <w:lang w:eastAsia="ru-RU"/>
        </w:rPr>
        <w:t>, что с имуществом, проектом договора аренды земельного участка ознакомлен.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1534A1">
        <w:rPr>
          <w:sz w:val="22"/>
          <w:szCs w:val="22"/>
          <w:lang w:eastAsia="ru-RU"/>
        </w:rPr>
        <w:t>(для возврата задатка)</w:t>
      </w:r>
      <w:r w:rsidRPr="001534A1">
        <w:rPr>
          <w:b/>
          <w:bCs/>
          <w:sz w:val="22"/>
          <w:szCs w:val="22"/>
          <w:lang w:eastAsia="ru-RU"/>
        </w:rPr>
        <w:t> Претендента: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  <w:r w:rsidRPr="001534A1">
        <w:rPr>
          <w:b/>
          <w:bCs/>
          <w:sz w:val="22"/>
          <w:szCs w:val="22"/>
          <w:lang w:eastAsia="ru-RU"/>
        </w:rPr>
        <w:t>Подпись Претендента</w:t>
      </w:r>
      <w:r w:rsidRPr="001534A1">
        <w:rPr>
          <w:sz w:val="22"/>
          <w:szCs w:val="22"/>
          <w:lang w:eastAsia="ru-RU"/>
        </w:rPr>
        <w:t> (его полномочный представитель):________________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МП                             «____»____________20__г.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Заявка принята: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______час._____мин.  «____»____________20__г.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Подпись уполномоченного лица:____________________________________________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Для физических  лиц                                                       Продавцу – Администрация городского поселения город Лиски Лискинского  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муниципального района Воронежской области</w:t>
      </w:r>
    </w:p>
    <w:p w:rsidR="001534A1" w:rsidRPr="001534A1" w:rsidRDefault="001534A1" w:rsidP="001534A1">
      <w:pPr>
        <w:shd w:val="clear" w:color="auto" w:fill="FFFFFF"/>
        <w:spacing w:line="240" w:lineRule="atLeast"/>
        <w:jc w:val="center"/>
        <w:outlineLvl w:val="1"/>
        <w:rPr>
          <w:b/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before="240" w:after="15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1534A1">
        <w:rPr>
          <w:b/>
          <w:sz w:val="22"/>
          <w:szCs w:val="22"/>
          <w:lang w:eastAsia="ru-RU"/>
        </w:rPr>
        <w:t>Заявка на участие в аукционе  по продаже права аренды земельного участка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______________________________________________________________________    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 (статус (физ.лицо или  ИП), фамилия, имя, отчество, число, месяц год рождения и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_____________________________________________________________________________ паспортные данные (№, дата выдачи, кем зарегистрирован), ИНН физического лица,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_________________________________________________________, именуемый далее Претендент,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ОГРН индивидуального предпринимателя, подающего заявку)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действующего на основании ___________________________________________________________,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Изучив данные об объекте аренды:</w:t>
      </w:r>
      <w:r w:rsidRPr="001534A1">
        <w:rPr>
          <w:b/>
          <w:bCs/>
          <w:sz w:val="22"/>
          <w:szCs w:val="22"/>
          <w:lang w:eastAsia="ru-RU"/>
        </w:rPr>
        <w:t> </w:t>
      </w:r>
      <w:r w:rsidRPr="001534A1">
        <w:rPr>
          <w:sz w:val="22"/>
          <w:szCs w:val="22"/>
          <w:lang w:eastAsia="ru-RU"/>
        </w:rPr>
        <w:t>___________________________________________________ и условия аренды, согласен приобрести его посредством участия в аукционе, назначенный на  _________________ года.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Задаток в размере ______________ (____________________) рублей внесен, согласно платежного документа _________________ от _________________ г.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обязуется: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1) соблюдать условия аукциона, содержащиеся в информационном сообщении о проведении аукциона, Правила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участков;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2) в случае признания Победителем аукциона подписать протокол об итогах аукциона, заключить с Продавцом договор аренды земельного участка не позднее 5 дней со дня подписания протокола. 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согласен, </w:t>
      </w:r>
      <w:r w:rsidRPr="001534A1">
        <w:rPr>
          <w:sz w:val="22"/>
          <w:szCs w:val="22"/>
          <w:lang w:eastAsia="ru-RU"/>
        </w:rPr>
        <w:t>что: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1) в случае признания нас Победителем аукциона и нашего отказа выполнить обязательства п.2 настоящей заявки, сумма внесенного нами задатка не возвращается;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2) в случае не признания нас Победителем аукциона, задаток будет возвращен нам в течение 3 банковских дней со дня подписания протокола о результатах торгов;</w:t>
      </w:r>
    </w:p>
    <w:p w:rsidR="001534A1" w:rsidRPr="001534A1" w:rsidRDefault="001534A1" w:rsidP="001534A1">
      <w:pPr>
        <w:shd w:val="clear" w:color="auto" w:fill="FFFFFF"/>
        <w:spacing w:line="270" w:lineRule="atLeast"/>
        <w:jc w:val="both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подтверждает</w:t>
      </w:r>
      <w:r w:rsidRPr="001534A1">
        <w:rPr>
          <w:sz w:val="22"/>
          <w:szCs w:val="22"/>
          <w:lang w:eastAsia="ru-RU"/>
        </w:rPr>
        <w:t>, что с имуществом, проектом договора аренды земельного участка ознакомлен.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Адрес, телефон и банковские реквизиты </w:t>
      </w:r>
      <w:r w:rsidRPr="001534A1">
        <w:rPr>
          <w:sz w:val="22"/>
          <w:szCs w:val="22"/>
          <w:lang w:eastAsia="ru-RU"/>
        </w:rPr>
        <w:t>(для возврата задатка)</w:t>
      </w:r>
      <w:r w:rsidRPr="001534A1">
        <w:rPr>
          <w:b/>
          <w:bCs/>
          <w:sz w:val="22"/>
          <w:szCs w:val="22"/>
          <w:lang w:eastAsia="ru-RU"/>
        </w:rPr>
        <w:t> Претендента: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Подпись Претендента</w:t>
      </w:r>
      <w:r w:rsidRPr="001534A1">
        <w:rPr>
          <w:sz w:val="22"/>
          <w:szCs w:val="22"/>
          <w:lang w:eastAsia="ru-RU"/>
        </w:rPr>
        <w:t> (его полномочный представитель):________________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МП                             «____»____________20__г.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Заявка принята: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______час._____мин.  «____»____________20__г.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Подпись уполномоченного лица:_______________________________________________</w:t>
      </w: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Приложение 3</w:t>
      </w:r>
    </w:p>
    <w:p w:rsidR="001534A1" w:rsidRPr="001534A1" w:rsidRDefault="001534A1" w:rsidP="001534A1">
      <w:pPr>
        <w:shd w:val="clear" w:color="auto" w:fill="FFFFFF"/>
        <w:spacing w:line="270" w:lineRule="atLeast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к документации об аукционе</w:t>
      </w:r>
    </w:p>
    <w:p w:rsidR="001534A1" w:rsidRPr="001534A1" w:rsidRDefault="001534A1" w:rsidP="001534A1">
      <w:pPr>
        <w:shd w:val="clear" w:color="auto" w:fill="FFFFFF"/>
        <w:spacing w:line="240" w:lineRule="atLeast"/>
        <w:jc w:val="right"/>
        <w:outlineLvl w:val="1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Форма описи документов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  <w:r w:rsidRPr="001534A1">
        <w:rPr>
          <w:b/>
          <w:bCs/>
          <w:sz w:val="22"/>
          <w:szCs w:val="22"/>
          <w:lang w:eastAsia="ru-RU"/>
        </w:rPr>
        <w:t>Опись документов, прилагаемых к заявке: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____________________________________________________________________________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____________________________________________________________________________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_____________________________________________________________________________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 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Подпись Претендента</w:t>
      </w:r>
      <w:r w:rsidRPr="001534A1">
        <w:rPr>
          <w:sz w:val="22"/>
          <w:szCs w:val="22"/>
          <w:lang w:eastAsia="ru-RU"/>
        </w:rPr>
        <w:t> (его полномочный представитель):___________________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 Приложение 4</w:t>
      </w:r>
    </w:p>
    <w:p w:rsidR="001534A1" w:rsidRPr="001534A1" w:rsidRDefault="001534A1" w:rsidP="001534A1">
      <w:pPr>
        <w:shd w:val="clear" w:color="auto" w:fill="FFFFFF"/>
        <w:jc w:val="righ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к документации об аукционе</w:t>
      </w:r>
    </w:p>
    <w:p w:rsidR="001534A1" w:rsidRPr="001534A1" w:rsidRDefault="001534A1" w:rsidP="001534A1">
      <w:pPr>
        <w:shd w:val="clear" w:color="auto" w:fill="FFFFFF"/>
        <w:spacing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spacing w:before="240" w:after="150" w:line="240" w:lineRule="atLeast"/>
        <w:jc w:val="center"/>
        <w:outlineLvl w:val="1"/>
        <w:rPr>
          <w:b/>
          <w:sz w:val="22"/>
          <w:szCs w:val="22"/>
          <w:lang w:eastAsia="ru-RU"/>
        </w:rPr>
      </w:pPr>
      <w:r w:rsidRPr="001534A1">
        <w:rPr>
          <w:b/>
          <w:sz w:val="22"/>
          <w:szCs w:val="22"/>
          <w:lang w:eastAsia="ru-RU"/>
        </w:rPr>
        <w:t>ФОРМА ЗАПРОСА О РАЗЪЯСНЕНИИ ПОЛОЖЕНИЙ ДОКУМЕНТАЦИИ ОБ ОТКРЫТОМ АУКЦИОНЕ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Бланк заявителя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(при наличии)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70"/>
        <w:gridCol w:w="3639"/>
      </w:tblGrid>
      <w:tr w:rsidR="001534A1" w:rsidRPr="001534A1" w:rsidTr="001534A1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Кому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65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«___» __________ 20__ года</w:t>
            </w:r>
          </w:p>
        </w:tc>
        <w:tc>
          <w:tcPr>
            <w:tcW w:w="36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____________________________</w:t>
            </w:r>
            <w:r w:rsidRPr="001534A1">
              <w:rPr>
                <w:sz w:val="22"/>
                <w:szCs w:val="22"/>
                <w:lang w:eastAsia="ru-RU"/>
              </w:rPr>
              <w:br/>
            </w:r>
            <w:r w:rsidRPr="001534A1">
              <w:rPr>
                <w:sz w:val="22"/>
                <w:szCs w:val="22"/>
                <w:vertAlign w:val="superscript"/>
                <w:lang w:eastAsia="ru-RU"/>
              </w:rPr>
              <w:t>(наименование организатора аукциона)</w:t>
            </w:r>
          </w:p>
        </w:tc>
      </w:tr>
    </w:tbl>
    <w:p w:rsidR="001534A1" w:rsidRPr="001534A1" w:rsidRDefault="001534A1" w:rsidP="001534A1">
      <w:pPr>
        <w:shd w:val="clear" w:color="auto" w:fill="FFFFFF"/>
        <w:spacing w:before="150" w:after="225" w:line="270" w:lineRule="atLeast"/>
        <w:jc w:val="center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1534A1" w:rsidRPr="001534A1" w:rsidRDefault="001534A1" w:rsidP="001534A1">
      <w:pPr>
        <w:shd w:val="clear" w:color="auto" w:fill="FFFFFF"/>
        <w:jc w:val="center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ЗАПРОС</w:t>
      </w:r>
    </w:p>
    <w:p w:rsidR="001534A1" w:rsidRPr="001534A1" w:rsidRDefault="001534A1" w:rsidP="001534A1">
      <w:pPr>
        <w:shd w:val="clear" w:color="auto" w:fill="FFFFFF"/>
        <w:jc w:val="center"/>
        <w:rPr>
          <w:sz w:val="22"/>
          <w:szCs w:val="22"/>
          <w:lang w:eastAsia="ru-RU"/>
        </w:rPr>
      </w:pPr>
      <w:r w:rsidRPr="001534A1">
        <w:rPr>
          <w:b/>
          <w:bCs/>
          <w:sz w:val="22"/>
          <w:szCs w:val="22"/>
          <w:lang w:eastAsia="ru-RU"/>
        </w:rPr>
        <w:t>О РАЗЪЯСНЕНИИ ПОЛОЖЕНИЙ ДОКУМЕНТАЦИИ ОБ ОТКРЫТОМ АУКЦИОНЕ</w:t>
      </w:r>
    </w:p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45"/>
        <w:gridCol w:w="4395"/>
      </w:tblGrid>
      <w:tr w:rsidR="001534A1" w:rsidRPr="001534A1" w:rsidTr="001534A1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1. Сведения о проводимом аукционе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Предмет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lastRenderedPageBreak/>
              <w:t>Дата проведения открытого аукциона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10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2. Сведения о заявителе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Наименование (Фамилия, Имя, Отчество)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Место нахождения (Место жительства)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Контактное лицо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Адрес электронной почты (при наличии)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3. Положения документации об открытом  аукционе (пункт, раздел), которые требуют разъяснения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b/>
                <w:bCs/>
                <w:sz w:val="22"/>
                <w:szCs w:val="22"/>
                <w:lang w:eastAsia="ru-RU"/>
              </w:rPr>
              <w:t>Вопрос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1534A1">
        <w:trPr>
          <w:tblCellSpacing w:w="0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</w:tbl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21"/>
        <w:gridCol w:w="1464"/>
        <w:gridCol w:w="2880"/>
        <w:gridCol w:w="1320"/>
        <w:gridCol w:w="2265"/>
      </w:tblGrid>
      <w:tr w:rsidR="001534A1" w:rsidRPr="001534A1" w:rsidTr="006B02CC">
        <w:trPr>
          <w:tblCellSpacing w:w="0" w:type="dxa"/>
          <w:jc w:val="center"/>
        </w:trPr>
        <w:tc>
          <w:tcPr>
            <w:tcW w:w="212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1534A1" w:rsidRPr="001534A1" w:rsidTr="006B02CC">
        <w:trPr>
          <w:tblCellSpacing w:w="0" w:type="dxa"/>
          <w:jc w:val="center"/>
        </w:trPr>
        <w:tc>
          <w:tcPr>
            <w:tcW w:w="212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(должность)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(подпись, печать)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4A1" w:rsidRPr="001534A1" w:rsidRDefault="001534A1" w:rsidP="001534A1">
            <w:pPr>
              <w:spacing w:before="150" w:after="225"/>
              <w:jc w:val="center"/>
              <w:rPr>
                <w:lang w:eastAsia="ru-RU"/>
              </w:rPr>
            </w:pPr>
            <w:r w:rsidRPr="001534A1">
              <w:rPr>
                <w:sz w:val="22"/>
                <w:szCs w:val="22"/>
                <w:lang w:eastAsia="ru-RU"/>
              </w:rPr>
              <w:t>(Ф.И.О.)</w:t>
            </w:r>
          </w:p>
        </w:tc>
      </w:tr>
    </w:tbl>
    <w:p w:rsidR="001534A1" w:rsidRPr="001534A1" w:rsidRDefault="001534A1" w:rsidP="001534A1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6B02CC" w:rsidRDefault="001534A1" w:rsidP="006B02CC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  <w:r w:rsidRPr="001534A1">
        <w:rPr>
          <w:sz w:val="22"/>
          <w:szCs w:val="22"/>
          <w:lang w:eastAsia="ru-RU"/>
        </w:rPr>
        <w:t> </w:t>
      </w:r>
    </w:p>
    <w:p w:rsidR="006B02CC" w:rsidRDefault="006B02CC" w:rsidP="006B02CC">
      <w:pPr>
        <w:shd w:val="clear" w:color="auto" w:fill="FFFFFF"/>
        <w:spacing w:before="150" w:after="225" w:line="270" w:lineRule="atLeast"/>
        <w:rPr>
          <w:sz w:val="22"/>
          <w:szCs w:val="22"/>
          <w:lang w:eastAsia="ru-RU"/>
        </w:rPr>
      </w:pPr>
    </w:p>
    <w:p w:rsidR="008174AD" w:rsidRPr="006A7DBF" w:rsidRDefault="004C0975" w:rsidP="006B02CC">
      <w:pPr>
        <w:shd w:val="clear" w:color="auto" w:fill="FFFFFF"/>
        <w:spacing w:before="150" w:after="225" w:line="270" w:lineRule="atLeast"/>
        <w:rPr>
          <w:b/>
          <w:color w:val="000000"/>
          <w:spacing w:val="-4"/>
          <w:sz w:val="22"/>
          <w:szCs w:val="22"/>
        </w:rPr>
      </w:pPr>
      <w:r w:rsidRPr="004C0975">
        <w:rPr>
          <w:b/>
          <w:sz w:val="22"/>
          <w:szCs w:val="22"/>
        </w:rPr>
        <w:pict>
          <v:group id="_x0000_s1030" style="position:absolute;margin-left:-23.65pt;margin-top:2.2pt;width:545.65pt;height:1in;z-index:251664384;mso-wrap-distance-left:0;mso-wrap-distance-right:0" coordorigin="-540,82" coordsize="10800,1440">
            <o:lock v:ext="edit" text="t"/>
            <v:roundrect id="_x0000_s1031" style="position:absolute;left:-540;top:82;width:10800;height:1440;v-text-anchor:middle" arcsize="10923f" strokeweight="1.59mm">
              <v:fill color2="black"/>
              <v:stroke joinstyle="miter"/>
            </v:roundrect>
            <v:shape id="_x0000_s1032" type="#_x0000_t202" style="position:absolute;left:-471;top:152;width:10660;height:1300;v-text-anchor:middle" filled="f" stroked="f">
              <v:stroke joinstyle="round"/>
              <v:textbox style="mso-next-textbox:#_x0000_s1032;mso-rotate-with-shape:t">
                <w:txbxContent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b/>
                        <w:bCs/>
                        <w:sz w:val="22"/>
                      </w:rPr>
                      <w:t>Учредители и издатели:</w:t>
                    </w:r>
                    <w:r>
                      <w:t xml:space="preserve"> </w:t>
                    </w:r>
                    <w:r>
                      <w:rPr>
                        <w:i/>
                        <w:iCs/>
                        <w:sz w:val="18"/>
                      </w:rPr>
                      <w:t>Совет народных депутатов и Администрация городского поселения город Лиски Лискинского муни-</w:t>
                    </w:r>
                  </w:p>
                  <w:p w:rsidR="001534A1" w:rsidRDefault="001534A1" w:rsidP="008174AD">
                    <w:pPr>
                      <w:tabs>
                        <w:tab w:val="left" w:pos="5387"/>
                      </w:tabs>
                      <w:ind w:right="3422"/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ципального  района Воронежской области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396900, г.Лиски, Воронежская область, проспект Ленина – 32. Тел: 4-55-44; 4-65-52.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Объем 4 усл.печ.л.; 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                                                  Тираж 100; бесплатно</w:t>
                    </w:r>
                  </w:p>
                  <w:p w:rsidR="001534A1" w:rsidRDefault="001534A1" w:rsidP="008174AD">
                    <w:pPr>
                      <w:rPr>
                        <w:i/>
                        <w:iCs/>
                        <w:sz w:val="18"/>
                      </w:rPr>
                    </w:pPr>
                    <w:r>
                      <w:rPr>
                        <w:i/>
                        <w:iCs/>
                        <w:sz w:val="18"/>
                      </w:rPr>
                      <w:t xml:space="preserve">    </w:t>
                    </w:r>
                  </w:p>
                </w:txbxContent>
              </v:textbox>
            </v:shape>
          </v:group>
        </w:pict>
      </w:r>
      <w:r w:rsidR="008174AD" w:rsidRPr="006A7DBF">
        <w:rPr>
          <w:b/>
          <w:color w:val="000000"/>
          <w:spacing w:val="-4"/>
          <w:sz w:val="22"/>
          <w:szCs w:val="22"/>
        </w:rPr>
        <w:t xml:space="preserve">                                          </w:t>
      </w:r>
    </w:p>
    <w:p w:rsidR="008174AD" w:rsidRPr="006A7DBF" w:rsidRDefault="008174AD" w:rsidP="008174AD">
      <w:pPr>
        <w:shd w:val="clear" w:color="auto" w:fill="FFFFFF"/>
        <w:ind w:left="57"/>
        <w:jc w:val="center"/>
        <w:rPr>
          <w:b/>
          <w:color w:val="000000"/>
          <w:spacing w:val="-4"/>
          <w:sz w:val="22"/>
          <w:szCs w:val="22"/>
        </w:rPr>
      </w:pPr>
      <w:r w:rsidRPr="006A7DBF">
        <w:rPr>
          <w:i/>
          <w:iCs/>
          <w:sz w:val="22"/>
          <w:szCs w:val="22"/>
        </w:rPr>
        <w:t xml:space="preserve">                                                      </w:t>
      </w:r>
    </w:p>
    <w:p w:rsidR="002F5902" w:rsidRPr="006A7DBF" w:rsidRDefault="002F5902">
      <w:pPr>
        <w:rPr>
          <w:sz w:val="22"/>
          <w:szCs w:val="22"/>
        </w:rPr>
      </w:pPr>
    </w:p>
    <w:sectPr w:rsidR="002F5902" w:rsidRPr="006A7DBF" w:rsidSect="00F2267A">
      <w:headerReference w:type="default" r:id="rId9"/>
      <w:footerReference w:type="default" r:id="rId10"/>
      <w:footnotePr>
        <w:pos w:val="beneathText"/>
      </w:footnotePr>
      <w:pgSz w:w="11905" w:h="16837"/>
      <w:pgMar w:top="125" w:right="992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0C1" w:rsidRDefault="007710C1" w:rsidP="00291A32">
      <w:r>
        <w:separator/>
      </w:r>
    </w:p>
  </w:endnote>
  <w:endnote w:type="continuationSeparator" w:id="1">
    <w:p w:rsidR="007710C1" w:rsidRDefault="007710C1" w:rsidP="0029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Pr="00DD483B" w:rsidRDefault="001534A1" w:rsidP="003A0DE5">
    <w:pPr>
      <w:pStyle w:val="a7"/>
      <w:jc w:val="center"/>
      <w:rPr>
        <w:i/>
        <w:color w:val="FF0000"/>
      </w:rPr>
    </w:pPr>
    <w:r w:rsidRPr="002B1309">
      <w:rPr>
        <w:i/>
      </w:rPr>
      <w:t>«Официальный вестник города Лиски»</w:t>
    </w:r>
    <w:r>
      <w:rPr>
        <w:i/>
      </w:rPr>
      <w:t xml:space="preserve"> </w:t>
    </w:r>
    <w:r w:rsidRPr="002B1309">
      <w:rPr>
        <w:i/>
      </w:rPr>
      <w:t xml:space="preserve"> ---</w:t>
    </w:r>
    <w:r>
      <w:rPr>
        <w:i/>
      </w:rPr>
      <w:t xml:space="preserve">--------------- </w:t>
    </w:r>
    <w:r w:rsidRPr="002B1309">
      <w:rPr>
        <w:i/>
      </w:rPr>
      <w:t xml:space="preserve">от </w:t>
    </w:r>
    <w:r>
      <w:rPr>
        <w:i/>
      </w:rPr>
      <w:t>1</w:t>
    </w:r>
    <w:r w:rsidR="003A0DE5">
      <w:rPr>
        <w:i/>
      </w:rPr>
      <w:t>7</w:t>
    </w:r>
    <w:r>
      <w:rPr>
        <w:i/>
      </w:rPr>
      <w:t xml:space="preserve"> </w:t>
    </w:r>
    <w:r w:rsidR="003A0DE5">
      <w:rPr>
        <w:i/>
      </w:rPr>
      <w:t>дека</w:t>
    </w:r>
    <w:r>
      <w:rPr>
        <w:i/>
      </w:rPr>
      <w:t xml:space="preserve">бря 2018 </w:t>
    </w:r>
    <w:r w:rsidRPr="002B1309">
      <w:rPr>
        <w:i/>
      </w:rPr>
      <w:t xml:space="preserve">года № </w:t>
    </w:r>
    <w:r w:rsidR="003A0DE5">
      <w:rPr>
        <w:i/>
      </w:rPr>
      <w:t>60</w:t>
    </w:r>
    <w:r>
      <w:rPr>
        <w:i/>
      </w:rPr>
      <w:t xml:space="preserve"> (53</w:t>
    </w:r>
    <w:r w:rsidR="003A0DE5">
      <w:rPr>
        <w:i/>
      </w:rPr>
      <w:t>5</w:t>
    </w:r>
    <w:r>
      <w:rPr>
        <w:i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0C1" w:rsidRDefault="007710C1" w:rsidP="00291A32">
      <w:r>
        <w:separator/>
      </w:r>
    </w:p>
  </w:footnote>
  <w:footnote w:type="continuationSeparator" w:id="1">
    <w:p w:rsidR="007710C1" w:rsidRDefault="007710C1" w:rsidP="0029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A1" w:rsidRDefault="004C0975">
    <w:pPr>
      <w:pStyle w:val="a5"/>
      <w:jc w:val="right"/>
    </w:pPr>
    <w:fldSimple w:instr=" PAGE   \* MERGEFORMAT ">
      <w:r w:rsidR="003A0DE5">
        <w:rPr>
          <w:noProof/>
        </w:rPr>
        <w:t>20</w:t>
      </w:r>
    </w:fldSimple>
  </w:p>
  <w:p w:rsidR="001534A1" w:rsidRPr="002B1309" w:rsidRDefault="001534A1">
    <w:pPr>
      <w:pStyle w:val="a5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C624BC8"/>
    <w:multiLevelType w:val="hybridMultilevel"/>
    <w:tmpl w:val="D88C0904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824AE"/>
    <w:multiLevelType w:val="hybridMultilevel"/>
    <w:tmpl w:val="8AFA4006"/>
    <w:lvl w:ilvl="0" w:tplc="DB783758">
      <w:start w:val="200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035A"/>
    <w:multiLevelType w:val="multilevel"/>
    <w:tmpl w:val="78EA3B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8">
    <w:nsid w:val="13F72DF5"/>
    <w:multiLevelType w:val="multilevel"/>
    <w:tmpl w:val="F7540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519CA"/>
    <w:multiLevelType w:val="hybridMultilevel"/>
    <w:tmpl w:val="326492F6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A6D9F"/>
    <w:multiLevelType w:val="multilevel"/>
    <w:tmpl w:val="81587FA2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19DB19FD"/>
    <w:multiLevelType w:val="hybridMultilevel"/>
    <w:tmpl w:val="81922840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2636B"/>
    <w:multiLevelType w:val="hybridMultilevel"/>
    <w:tmpl w:val="1A5EDBCA"/>
    <w:lvl w:ilvl="0" w:tplc="788E643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0A3FDE"/>
    <w:multiLevelType w:val="hybridMultilevel"/>
    <w:tmpl w:val="D0C818CA"/>
    <w:lvl w:ilvl="0" w:tplc="E78A2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4E44AE"/>
    <w:multiLevelType w:val="multilevel"/>
    <w:tmpl w:val="1B0275CA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53CE6"/>
    <w:multiLevelType w:val="hybridMultilevel"/>
    <w:tmpl w:val="449A18EC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2AB43D7"/>
    <w:multiLevelType w:val="multilevel"/>
    <w:tmpl w:val="005C3C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1" w:hanging="1800"/>
      </w:pPr>
      <w:rPr>
        <w:rFonts w:cs="Times New Roman" w:hint="default"/>
      </w:rPr>
    </w:lvl>
  </w:abstractNum>
  <w:abstractNum w:abstractNumId="19">
    <w:nsid w:val="22FB3545"/>
    <w:multiLevelType w:val="hybridMultilevel"/>
    <w:tmpl w:val="C172E3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5B5544"/>
    <w:multiLevelType w:val="multilevel"/>
    <w:tmpl w:val="0CD48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176AA"/>
    <w:multiLevelType w:val="hybridMultilevel"/>
    <w:tmpl w:val="61D48782"/>
    <w:lvl w:ilvl="0" w:tplc="52D64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8284999"/>
    <w:multiLevelType w:val="hybridMultilevel"/>
    <w:tmpl w:val="F2E87122"/>
    <w:lvl w:ilvl="0" w:tplc="AB0EA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6F1009"/>
    <w:multiLevelType w:val="multilevel"/>
    <w:tmpl w:val="A53EEC5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1930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7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9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26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600" w:hanging="2160"/>
      </w:pPr>
      <w:rPr>
        <w:rFonts w:eastAsia="Times New Roman" w:cs="Times New Roman" w:hint="default"/>
      </w:rPr>
    </w:lvl>
  </w:abstractNum>
  <w:abstractNum w:abstractNumId="25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39FF3281"/>
    <w:multiLevelType w:val="hybridMultilevel"/>
    <w:tmpl w:val="53F2F94C"/>
    <w:lvl w:ilvl="0" w:tplc="13ECCA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E3BC5"/>
    <w:multiLevelType w:val="multilevel"/>
    <w:tmpl w:val="88C2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71151"/>
    <w:multiLevelType w:val="multilevel"/>
    <w:tmpl w:val="77324050"/>
    <w:lvl w:ilvl="0">
      <w:start w:val="1"/>
      <w:numFmt w:val="decimal"/>
      <w:lvlText w:val="%1."/>
      <w:lvlJc w:val="left"/>
      <w:pPr>
        <w:ind w:left="990" w:hanging="990"/>
      </w:pPr>
    </w:lvl>
    <w:lvl w:ilvl="1">
      <w:start w:val="1"/>
      <w:numFmt w:val="decimal"/>
      <w:lvlText w:val="%1.%2."/>
      <w:lvlJc w:val="left"/>
      <w:pPr>
        <w:ind w:left="1530" w:hanging="990"/>
      </w:pPr>
    </w:lvl>
    <w:lvl w:ilvl="2">
      <w:start w:val="1"/>
      <w:numFmt w:val="decimal"/>
      <w:lvlText w:val="%1.%2.%3."/>
      <w:lvlJc w:val="left"/>
      <w:pPr>
        <w:ind w:left="2070" w:hanging="990"/>
      </w:pPr>
    </w:lvl>
    <w:lvl w:ilvl="3">
      <w:start w:val="1"/>
      <w:numFmt w:val="decimal"/>
      <w:lvlText w:val="%1.%2.%3.%4."/>
      <w:lvlJc w:val="left"/>
      <w:pPr>
        <w:ind w:left="2610" w:hanging="99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1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587748"/>
    <w:multiLevelType w:val="hybridMultilevel"/>
    <w:tmpl w:val="C12C5178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3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1252F7D"/>
    <w:multiLevelType w:val="hybridMultilevel"/>
    <w:tmpl w:val="718C6BE6"/>
    <w:lvl w:ilvl="0" w:tplc="3C726A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5851C9E"/>
    <w:multiLevelType w:val="hybridMultilevel"/>
    <w:tmpl w:val="01F805EC"/>
    <w:lvl w:ilvl="0" w:tplc="3788A7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8475F90"/>
    <w:multiLevelType w:val="hybridMultilevel"/>
    <w:tmpl w:val="D3CC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CE29CC"/>
    <w:multiLevelType w:val="hybridMultilevel"/>
    <w:tmpl w:val="7FD231F0"/>
    <w:lvl w:ilvl="0" w:tplc="52D64FA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>
    <w:nsid w:val="5AD57486"/>
    <w:multiLevelType w:val="singleLevel"/>
    <w:tmpl w:val="4CBC43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1">
    <w:nsid w:val="60A44EE9"/>
    <w:multiLevelType w:val="multilevel"/>
    <w:tmpl w:val="F0F210C0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830FEE"/>
    <w:multiLevelType w:val="multilevel"/>
    <w:tmpl w:val="FAAC1EB0"/>
    <w:lvl w:ilvl="0">
      <w:start w:val="1"/>
      <w:numFmt w:val="decimal"/>
      <w:lvlText w:val="%1."/>
      <w:lvlJc w:val="left"/>
      <w:rPr>
        <w:rFonts w:hint="default"/>
        <w:color w:val="auto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8B5548"/>
    <w:multiLevelType w:val="hybridMultilevel"/>
    <w:tmpl w:val="E8687FA8"/>
    <w:lvl w:ilvl="0" w:tplc="13ECC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3"/>
  </w:num>
  <w:num w:numId="6">
    <w:abstractNumId w:val="28"/>
  </w:num>
  <w:num w:numId="7">
    <w:abstractNumId w:val="21"/>
  </w:num>
  <w:num w:numId="8">
    <w:abstractNumId w:val="20"/>
  </w:num>
  <w:num w:numId="9">
    <w:abstractNumId w:val="36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2"/>
  </w:num>
  <w:num w:numId="16">
    <w:abstractNumId w:val="41"/>
  </w:num>
  <w:num w:numId="17">
    <w:abstractNumId w:val="11"/>
  </w:num>
  <w:num w:numId="18">
    <w:abstractNumId w:val="6"/>
  </w:num>
  <w:num w:numId="19">
    <w:abstractNumId w:val="16"/>
  </w:num>
  <w:num w:numId="20">
    <w:abstractNumId w:val="17"/>
  </w:num>
  <w:num w:numId="21">
    <w:abstractNumId w:val="35"/>
  </w:num>
  <w:num w:numId="22">
    <w:abstractNumId w:val="44"/>
  </w:num>
  <w:num w:numId="23">
    <w:abstractNumId w:val="27"/>
  </w:num>
  <w:num w:numId="24">
    <w:abstractNumId w:val="13"/>
  </w:num>
  <w:num w:numId="25">
    <w:abstractNumId w:val="14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39"/>
  </w:num>
  <w:num w:numId="30">
    <w:abstractNumId w:val="25"/>
  </w:num>
  <w:num w:numId="31">
    <w:abstractNumId w:val="45"/>
  </w:num>
  <w:num w:numId="32">
    <w:abstractNumId w:val="5"/>
  </w:num>
  <w:num w:numId="33">
    <w:abstractNumId w:val="10"/>
  </w:num>
  <w:num w:numId="34">
    <w:abstractNumId w:val="22"/>
  </w:num>
  <w:num w:numId="35">
    <w:abstractNumId w:val="18"/>
  </w:num>
  <w:num w:numId="36">
    <w:abstractNumId w:val="38"/>
  </w:num>
  <w:num w:numId="37">
    <w:abstractNumId w:val="32"/>
  </w:num>
  <w:num w:numId="38">
    <w:abstractNumId w:val="19"/>
  </w:num>
  <w:num w:numId="39">
    <w:abstractNumId w:val="7"/>
  </w:num>
  <w:num w:numId="40">
    <w:abstractNumId w:val="24"/>
  </w:num>
  <w:num w:numId="41">
    <w:abstractNumId w:val="15"/>
  </w:num>
  <w:num w:numId="42">
    <w:abstractNumId w:val="37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174AD"/>
    <w:rsid w:val="000864B9"/>
    <w:rsid w:val="000945E2"/>
    <w:rsid w:val="000C43AC"/>
    <w:rsid w:val="0013471B"/>
    <w:rsid w:val="001355DA"/>
    <w:rsid w:val="001534A1"/>
    <w:rsid w:val="001A7DE8"/>
    <w:rsid w:val="00225C8F"/>
    <w:rsid w:val="00262302"/>
    <w:rsid w:val="00291A32"/>
    <w:rsid w:val="002A6F98"/>
    <w:rsid w:val="002F5902"/>
    <w:rsid w:val="00350D75"/>
    <w:rsid w:val="003A0DE5"/>
    <w:rsid w:val="004C0975"/>
    <w:rsid w:val="004E3B4B"/>
    <w:rsid w:val="004E4951"/>
    <w:rsid w:val="005508CD"/>
    <w:rsid w:val="005735B8"/>
    <w:rsid w:val="005C3842"/>
    <w:rsid w:val="006A46DB"/>
    <w:rsid w:val="006A7DBF"/>
    <w:rsid w:val="006B02CC"/>
    <w:rsid w:val="006F4F4B"/>
    <w:rsid w:val="007710C1"/>
    <w:rsid w:val="00782DF9"/>
    <w:rsid w:val="007F6417"/>
    <w:rsid w:val="008174AD"/>
    <w:rsid w:val="009260D3"/>
    <w:rsid w:val="0093613B"/>
    <w:rsid w:val="009A2D2D"/>
    <w:rsid w:val="00A54EC1"/>
    <w:rsid w:val="00C07833"/>
    <w:rsid w:val="00C77D1F"/>
    <w:rsid w:val="00CB5F10"/>
    <w:rsid w:val="00CE3269"/>
    <w:rsid w:val="00D60580"/>
    <w:rsid w:val="00DA149B"/>
    <w:rsid w:val="00DF5F02"/>
    <w:rsid w:val="00E30E03"/>
    <w:rsid w:val="00ED341A"/>
    <w:rsid w:val="00F2267A"/>
    <w:rsid w:val="00FB78BB"/>
    <w:rsid w:val="00FE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1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qFormat/>
    <w:rsid w:val="008174AD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nhideWhenUsed/>
    <w:qFormat/>
    <w:rsid w:val="00573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2267A"/>
    <w:pPr>
      <w:keepNext/>
      <w:suppressAutoHyphens w:val="0"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1"/>
    <w:next w:val="a1"/>
    <w:link w:val="40"/>
    <w:qFormat/>
    <w:rsid w:val="00F2267A"/>
    <w:pPr>
      <w:keepNext/>
      <w:suppressAutoHyphens w:val="0"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link w:val="50"/>
    <w:unhideWhenUsed/>
    <w:qFormat/>
    <w:rsid w:val="006A7D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5735B8"/>
    <w:pPr>
      <w:widowControl w:val="0"/>
      <w:spacing w:before="240" w:after="60"/>
      <w:outlineLvl w:val="6"/>
    </w:pPr>
    <w:rPr>
      <w:rFonts w:eastAsia="Arial Unicode MS"/>
      <w:kern w:val="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174A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174A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174A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header"/>
    <w:aliases w:val="ВерхКолонтитул"/>
    <w:basedOn w:val="a1"/>
    <w:link w:val="a6"/>
    <w:rsid w:val="0081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2"/>
    <w:link w:val="a5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rsid w:val="0081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8174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174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9">
    <w:name w:val="List Paragraph"/>
    <w:aliases w:val="Абзац списка11"/>
    <w:basedOn w:val="a1"/>
    <w:link w:val="aa"/>
    <w:qFormat/>
    <w:rsid w:val="008174A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1"/>
    <w:link w:val="22"/>
    <w:rsid w:val="008174AD"/>
    <w:pPr>
      <w:widowControl w:val="0"/>
      <w:spacing w:after="120" w:line="480" w:lineRule="auto"/>
    </w:pPr>
    <w:rPr>
      <w:rFonts w:eastAsia="Arial Unicode MS"/>
      <w:kern w:val="1"/>
    </w:rPr>
  </w:style>
  <w:style w:type="character" w:customStyle="1" w:styleId="22">
    <w:name w:val="Основной текст 2 Знак"/>
    <w:basedOn w:val="a2"/>
    <w:link w:val="21"/>
    <w:rsid w:val="008174A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b">
    <w:name w:val="Block Text"/>
    <w:basedOn w:val="a1"/>
    <w:rsid w:val="008174AD"/>
    <w:pPr>
      <w:suppressAutoHyphens w:val="0"/>
      <w:ind w:left="127" w:right="-1" w:hanging="127"/>
    </w:pPr>
    <w:rPr>
      <w:sz w:val="22"/>
      <w:lang w:eastAsia="ru-RU"/>
    </w:rPr>
  </w:style>
  <w:style w:type="character" w:styleId="ac">
    <w:name w:val="Emphasis"/>
    <w:basedOn w:val="a2"/>
    <w:qFormat/>
    <w:rsid w:val="008174AD"/>
    <w:rPr>
      <w:i/>
      <w:iCs/>
    </w:rPr>
  </w:style>
  <w:style w:type="paragraph" w:customStyle="1" w:styleId="formattext">
    <w:name w:val="formattext"/>
    <w:basedOn w:val="a1"/>
    <w:rsid w:val="008174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Основной текст4"/>
    <w:basedOn w:val="a1"/>
    <w:rsid w:val="008174AD"/>
    <w:pPr>
      <w:widowControl w:val="0"/>
      <w:shd w:val="clear" w:color="auto" w:fill="FFFFFF"/>
      <w:suppressAutoHyphens w:val="0"/>
      <w:spacing w:before="300" w:after="60" w:line="0" w:lineRule="atLeast"/>
      <w:jc w:val="both"/>
    </w:pPr>
    <w:rPr>
      <w:sz w:val="26"/>
      <w:szCs w:val="26"/>
      <w:lang w:eastAsia="en-US"/>
    </w:rPr>
  </w:style>
  <w:style w:type="character" w:customStyle="1" w:styleId="match">
    <w:name w:val="match"/>
    <w:basedOn w:val="a2"/>
    <w:rsid w:val="008174AD"/>
  </w:style>
  <w:style w:type="paragraph" w:customStyle="1" w:styleId="FORMATTEXT0">
    <w:name w:val=".FORMAT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ERTEXT">
    <w:name w:val=".HEADERTEXT"/>
    <w:rsid w:val="008174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customStyle="1" w:styleId="headertext0">
    <w:name w:val="headertext"/>
    <w:basedOn w:val="a1"/>
    <w:rsid w:val="008174AD"/>
    <w:pPr>
      <w:spacing w:before="280" w:after="280" w:line="276" w:lineRule="auto"/>
    </w:pPr>
    <w:rPr>
      <w:rFonts w:ascii="Calibri" w:eastAsia="SimSun" w:hAnsi="Calibri" w:cs="font289"/>
    </w:rPr>
  </w:style>
  <w:style w:type="paragraph" w:styleId="ad">
    <w:name w:val="Balloon Text"/>
    <w:basedOn w:val="a1"/>
    <w:link w:val="ae"/>
    <w:unhideWhenUsed/>
    <w:rsid w:val="008174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174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le">
    <w:name w:val="Title!Название НПА"/>
    <w:basedOn w:val="a1"/>
    <w:rsid w:val="001355DA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f">
    <w:name w:val="Стиль"/>
    <w:rsid w:val="00135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73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5735B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Page">
    <w:name w:val="ConsPlusTitlePage"/>
    <w:uiPriority w:val="99"/>
    <w:rsid w:val="002623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623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262302"/>
    <w:rPr>
      <w:color w:val="0000FF"/>
      <w:u w:val="single"/>
    </w:rPr>
  </w:style>
  <w:style w:type="paragraph" w:styleId="af1">
    <w:name w:val="Body Text"/>
    <w:basedOn w:val="a1"/>
    <w:link w:val="af2"/>
    <w:unhideWhenUsed/>
    <w:rsid w:val="005508CD"/>
    <w:pPr>
      <w:spacing w:after="120"/>
    </w:pPr>
  </w:style>
  <w:style w:type="character" w:customStyle="1" w:styleId="af2">
    <w:name w:val="Основной текст Знак"/>
    <w:basedOn w:val="a2"/>
    <w:link w:val="af1"/>
    <w:rsid w:val="005508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 Spacing"/>
    <w:link w:val="af4"/>
    <w:uiPriority w:val="1"/>
    <w:qFormat/>
    <w:rsid w:val="00550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1"/>
    <w:uiPriority w:val="1"/>
    <w:qFormat/>
    <w:rsid w:val="005508CD"/>
    <w:pPr>
      <w:widowControl w:val="0"/>
      <w:suppressAutoHyphens w:val="0"/>
      <w:autoSpaceDE w:val="0"/>
      <w:autoSpaceDN w:val="0"/>
    </w:pPr>
    <w:rPr>
      <w:rFonts w:ascii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2"/>
    <w:link w:val="5"/>
    <w:rsid w:val="006A7D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5">
    <w:name w:val="Body Text Indent"/>
    <w:basedOn w:val="a1"/>
    <w:link w:val="af6"/>
    <w:unhideWhenUsed/>
    <w:rsid w:val="006A7DBF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6A7DB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3"/>
    <w:rsid w:val="006A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6A7DBF"/>
    <w:rPr>
      <w:rFonts w:ascii="Calibri" w:eastAsia="Calibri" w:hAnsi="Calibri" w:cs="Calibri"/>
    </w:rPr>
  </w:style>
  <w:style w:type="character" w:customStyle="1" w:styleId="FontStyle66">
    <w:name w:val="Font Style66"/>
    <w:uiPriority w:val="99"/>
    <w:rsid w:val="006A7DB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uiPriority w:val="99"/>
    <w:rsid w:val="006A7DBF"/>
    <w:rPr>
      <w:rFonts w:ascii="Times New Roman" w:hAnsi="Times New Roman" w:cs="Times New Roman"/>
      <w:smallCaps/>
      <w:sz w:val="22"/>
      <w:szCs w:val="22"/>
    </w:rPr>
  </w:style>
  <w:style w:type="paragraph" w:styleId="23">
    <w:name w:val="Body Text Indent 2"/>
    <w:basedOn w:val="a1"/>
    <w:link w:val="24"/>
    <w:rsid w:val="006A7DBF"/>
    <w:pPr>
      <w:keepNext/>
      <w:widowControl w:val="0"/>
      <w:suppressAutoHyphens w:val="0"/>
      <w:ind w:firstLine="720"/>
      <w:jc w:val="both"/>
    </w:pPr>
    <w:rPr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6A7D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 текст1"/>
    <w:basedOn w:val="a1"/>
    <w:rsid w:val="006A7DBF"/>
    <w:pPr>
      <w:suppressAutoHyphens w:val="0"/>
      <w:ind w:firstLine="567"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6A7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1"/>
    <w:uiPriority w:val="99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Абзац списка Знак"/>
    <w:aliases w:val="Абзац списка11 Знак"/>
    <w:link w:val="a9"/>
    <w:locked/>
    <w:rsid w:val="006A7DBF"/>
    <w:rPr>
      <w:rFonts w:ascii="Calibri" w:eastAsia="Calibri" w:hAnsi="Calibri" w:cs="Times New Roman"/>
    </w:rPr>
  </w:style>
  <w:style w:type="paragraph" w:customStyle="1" w:styleId="ConsCell">
    <w:name w:val="ConsCell"/>
    <w:rsid w:val="006A7DB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9">
    <w:name w:val="Гипертекстовая ссылка"/>
    <w:basedOn w:val="a2"/>
    <w:uiPriority w:val="99"/>
    <w:rsid w:val="006A7DBF"/>
    <w:rPr>
      <w:color w:val="106BBE"/>
    </w:rPr>
  </w:style>
  <w:style w:type="paragraph" w:customStyle="1" w:styleId="afa">
    <w:name w:val="Знак"/>
    <w:basedOn w:val="a1"/>
    <w:rsid w:val="006A7DB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ob">
    <w:name w:val="tekstob"/>
    <w:basedOn w:val="a1"/>
    <w:rsid w:val="006A7DB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Основной текст с отступом 21"/>
    <w:basedOn w:val="a1"/>
    <w:rsid w:val="00350D75"/>
    <w:pPr>
      <w:widowControl w:val="0"/>
      <w:ind w:firstLine="567"/>
    </w:pPr>
    <w:rPr>
      <w:rFonts w:ascii="Arial" w:eastAsia="Lucida Sans Unicode" w:hAnsi="Arial"/>
      <w:kern w:val="1"/>
      <w:sz w:val="28"/>
    </w:rPr>
  </w:style>
  <w:style w:type="paragraph" w:styleId="HTML">
    <w:name w:val="HTML Preformatted"/>
    <w:basedOn w:val="a1"/>
    <w:link w:val="HTML0"/>
    <w:rsid w:val="00350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350D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F2267A"/>
    <w:rPr>
      <w:rFonts w:ascii="Cambria" w:eastAsia="Times New Roman" w:hAnsi="Cambria" w:cs="Times New Roman"/>
      <w:b/>
      <w:sz w:val="26"/>
      <w:szCs w:val="20"/>
    </w:rPr>
  </w:style>
  <w:style w:type="character" w:customStyle="1" w:styleId="40">
    <w:name w:val="Заголовок 4 Знак"/>
    <w:basedOn w:val="a2"/>
    <w:link w:val="4"/>
    <w:rsid w:val="00F2267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b">
    <w:name w:val="Знак"/>
    <w:basedOn w:val="a1"/>
    <w:rsid w:val="00F2267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2"/>
    <w:rsid w:val="00F2267A"/>
  </w:style>
  <w:style w:type="paragraph" w:customStyle="1" w:styleId="printj">
    <w:name w:val="print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rsid w:val="00F22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10"/>
    <w:rsid w:val="00F2267A"/>
    <w:rPr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1"/>
    <w:rsid w:val="00F2267A"/>
  </w:style>
  <w:style w:type="paragraph" w:customStyle="1" w:styleId="310">
    <w:name w:val="Основной текст (3)1"/>
    <w:basedOn w:val="a1"/>
    <w:link w:val="31"/>
    <w:rsid w:val="00F2267A"/>
    <w:pPr>
      <w:shd w:val="clear" w:color="auto" w:fill="FFFFFF"/>
      <w:suppressAutoHyphens w:val="0"/>
      <w:spacing w:before="360" w:line="24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11">
    <w:name w:val="Font Style11"/>
    <w:basedOn w:val="a2"/>
    <w:rsid w:val="00F226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paragraph" w:customStyle="1" w:styleId="Style5">
    <w:name w:val="Style5"/>
    <w:basedOn w:val="a1"/>
    <w:rsid w:val="00F2267A"/>
    <w:pPr>
      <w:widowControl w:val="0"/>
      <w:suppressAutoHyphens w:val="0"/>
      <w:autoSpaceDE w:val="0"/>
      <w:autoSpaceDN w:val="0"/>
      <w:adjustRightInd w:val="0"/>
    </w:pPr>
    <w:rPr>
      <w:rFonts w:ascii="Book Antiqua" w:hAnsi="Book Antiqua"/>
      <w:lang w:eastAsia="ru-RU"/>
    </w:rPr>
  </w:style>
  <w:style w:type="character" w:customStyle="1" w:styleId="afc">
    <w:name w:val="Подпись к таблице_"/>
    <w:basedOn w:val="a2"/>
    <w:link w:val="12"/>
    <w:rsid w:val="00F2267A"/>
    <w:rPr>
      <w:sz w:val="24"/>
      <w:szCs w:val="24"/>
      <w:shd w:val="clear" w:color="auto" w:fill="FFFFFF"/>
    </w:rPr>
  </w:style>
  <w:style w:type="character" w:customStyle="1" w:styleId="afd">
    <w:name w:val="Подпись к таблице"/>
    <w:basedOn w:val="afc"/>
    <w:rsid w:val="00F2267A"/>
  </w:style>
  <w:style w:type="paragraph" w:customStyle="1" w:styleId="12">
    <w:name w:val="Подпись к таблице1"/>
    <w:basedOn w:val="a1"/>
    <w:link w:val="afc"/>
    <w:rsid w:val="00F2267A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25">
    <w:name w:val="Основной текст (2)_"/>
    <w:basedOn w:val="a2"/>
    <w:link w:val="26"/>
    <w:rsid w:val="00F2267A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F2267A"/>
    <w:pPr>
      <w:widowControl w:val="0"/>
      <w:shd w:val="clear" w:color="auto" w:fill="FFFFFF"/>
      <w:suppressAutoHyphens w:val="0"/>
      <w:spacing w:before="240" w:line="350" w:lineRule="exact"/>
      <w:ind w:hanging="21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22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rsid w:val="00F2267A"/>
    <w:pPr>
      <w:suppressAutoHyphens w:val="0"/>
      <w:ind w:firstLine="709"/>
      <w:jc w:val="both"/>
    </w:pPr>
    <w:rPr>
      <w:sz w:val="28"/>
      <w:szCs w:val="28"/>
      <w:lang w:eastAsia="ru-RU"/>
    </w:rPr>
  </w:style>
  <w:style w:type="paragraph" w:customStyle="1" w:styleId="ConsPlusDocList">
    <w:name w:val="ConsPlusDocList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Document Map"/>
    <w:basedOn w:val="a1"/>
    <w:link w:val="aff"/>
    <w:rsid w:val="00F2267A"/>
    <w:pPr>
      <w:shd w:val="clear" w:color="auto" w:fill="000080"/>
      <w:suppressAutoHyphens w:val="0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rsid w:val="00F2267A"/>
    <w:rPr>
      <w:rFonts w:ascii="Tahoma" w:eastAsia="Times New Roman" w:hAnsi="Tahoma" w:cs="Times New Roman"/>
      <w:sz w:val="16"/>
      <w:szCs w:val="20"/>
      <w:shd w:val="clear" w:color="auto" w:fill="000080"/>
    </w:rPr>
  </w:style>
  <w:style w:type="character" w:styleId="aff0">
    <w:name w:val="page number"/>
    <w:basedOn w:val="a2"/>
    <w:rsid w:val="00F2267A"/>
  </w:style>
  <w:style w:type="character" w:customStyle="1" w:styleId="32">
    <w:name w:val="Знак3"/>
    <w:semiHidden/>
    <w:rsid w:val="00F2267A"/>
    <w:rPr>
      <w:sz w:val="24"/>
      <w:lang w:val="ru-RU" w:eastAsia="ru-RU"/>
    </w:rPr>
  </w:style>
  <w:style w:type="paragraph" w:styleId="aff1">
    <w:name w:val="Plain Text"/>
    <w:basedOn w:val="a1"/>
    <w:link w:val="aff2"/>
    <w:rsid w:val="00F226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2"/>
    <w:link w:val="aff1"/>
    <w:rsid w:val="00F2267A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Абзац списка1"/>
    <w:basedOn w:val="a1"/>
    <w:rsid w:val="00F2267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F2267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f4">
    <w:name w:val="Subtitle"/>
    <w:basedOn w:val="a1"/>
    <w:link w:val="aff5"/>
    <w:qFormat/>
    <w:rsid w:val="00F2267A"/>
    <w:pPr>
      <w:suppressAutoHyphens w:val="0"/>
      <w:spacing w:before="120"/>
      <w:jc w:val="center"/>
    </w:pPr>
    <w:rPr>
      <w:b/>
      <w:spacing w:val="40"/>
      <w:szCs w:val="20"/>
    </w:rPr>
  </w:style>
  <w:style w:type="character" w:customStyle="1" w:styleId="aff5">
    <w:name w:val="Подзаголовок Знак"/>
    <w:basedOn w:val="a2"/>
    <w:link w:val="aff4"/>
    <w:rsid w:val="00F2267A"/>
    <w:rPr>
      <w:rFonts w:ascii="Times New Roman" w:eastAsia="Times New Roman" w:hAnsi="Times New Roman" w:cs="Times New Roman"/>
      <w:b/>
      <w:spacing w:val="40"/>
      <w:sz w:val="24"/>
      <w:szCs w:val="20"/>
    </w:rPr>
  </w:style>
  <w:style w:type="paragraph" w:customStyle="1" w:styleId="14">
    <w:name w:val="Без интервала1"/>
    <w:link w:val="NoSpacingChar"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SpacingChar">
    <w:name w:val="No Spacing Char"/>
    <w:link w:val="14"/>
    <w:locked/>
    <w:rsid w:val="00F2267A"/>
    <w:rPr>
      <w:rFonts w:ascii="Times New Roman" w:eastAsia="Times New Roman" w:hAnsi="Times New Roman" w:cs="Times New Roman"/>
      <w:szCs w:val="20"/>
      <w:lang w:eastAsia="ru-RU"/>
    </w:rPr>
  </w:style>
  <w:style w:type="character" w:styleId="aff6">
    <w:name w:val="Strong"/>
    <w:basedOn w:val="a2"/>
    <w:uiPriority w:val="22"/>
    <w:qFormat/>
    <w:rsid w:val="00F2267A"/>
    <w:rPr>
      <w:b/>
    </w:rPr>
  </w:style>
  <w:style w:type="table" w:customStyle="1" w:styleId="15">
    <w:name w:val="Сетка таблицы1"/>
    <w:rsid w:val="00F22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2267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7">
    <w:name w:val="Основной текст Знак1"/>
    <w:basedOn w:val="a2"/>
    <w:semiHidden/>
    <w:locked/>
    <w:rsid w:val="00F2267A"/>
    <w:rPr>
      <w:rFonts w:cs="Times New Roman"/>
      <w:sz w:val="22"/>
      <w:szCs w:val="22"/>
    </w:rPr>
  </w:style>
  <w:style w:type="numbering" w:customStyle="1" w:styleId="a">
    <w:name w:val="Стиль маркированный"/>
    <w:rsid w:val="00F2267A"/>
    <w:pPr>
      <w:numPr>
        <w:numId w:val="30"/>
      </w:numPr>
    </w:pPr>
  </w:style>
  <w:style w:type="numbering" w:customStyle="1" w:styleId="a0">
    <w:name w:val="Стиль многоуровневый"/>
    <w:rsid w:val="00F2267A"/>
    <w:pPr>
      <w:numPr>
        <w:numId w:val="31"/>
      </w:numPr>
    </w:pPr>
  </w:style>
  <w:style w:type="paragraph" w:customStyle="1" w:styleId="aj">
    <w:name w:val="_aj"/>
    <w:basedOn w:val="a1"/>
    <w:rsid w:val="00F226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F2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qFormat/>
    <w:rsid w:val="00F2267A"/>
    <w:pPr>
      <w:spacing w:after="0" w:line="240" w:lineRule="auto"/>
    </w:pPr>
    <w:rPr>
      <w:rFonts w:ascii="Cambria" w:eastAsia="MS ??" w:hAnsi="Cambria" w:cs="Cambria"/>
    </w:rPr>
  </w:style>
  <w:style w:type="paragraph" w:styleId="aff7">
    <w:name w:val="Title"/>
    <w:basedOn w:val="a1"/>
    <w:link w:val="aff8"/>
    <w:qFormat/>
    <w:rsid w:val="001534A1"/>
    <w:pPr>
      <w:suppressAutoHyphens w:val="0"/>
      <w:jc w:val="center"/>
    </w:pPr>
    <w:rPr>
      <w:b/>
      <w:bCs/>
      <w:szCs w:val="20"/>
      <w:lang w:eastAsia="en-US"/>
    </w:rPr>
  </w:style>
  <w:style w:type="character" w:customStyle="1" w:styleId="aff8">
    <w:name w:val="Название Знак"/>
    <w:basedOn w:val="a2"/>
    <w:link w:val="aff7"/>
    <w:rsid w:val="001534A1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645;fld=134;dst=100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6796</Words>
  <Characters>38739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45445</CharactersWithSpaces>
  <SharedDoc>false</SharedDoc>
  <HLinks>
    <vt:vector size="24" baseType="variant">
      <vt:variant>
        <vt:i4>1048665</vt:i4>
      </vt:variant>
      <vt:variant>
        <vt:i4>9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6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http://www.adminliski.ru/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VMFK</cp:lastModifiedBy>
  <cp:revision>6</cp:revision>
  <cp:lastPrinted>2018-09-14T11:29:00Z</cp:lastPrinted>
  <dcterms:created xsi:type="dcterms:W3CDTF">2018-12-02T17:24:00Z</dcterms:created>
  <dcterms:modified xsi:type="dcterms:W3CDTF">2018-12-18T06:33:00Z</dcterms:modified>
</cp:coreProperties>
</file>