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94" w:rsidRDefault="00053EB1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F570E" w:rsidRPr="000C43AC" w:rsidRDefault="00974A41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24</w:t>
                  </w:r>
                </w:p>
                <w:p w:rsidR="00CF570E" w:rsidRDefault="00CF570E" w:rsidP="002C2ACA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мая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F570E" w:rsidRPr="00F6223D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4</w:t>
                  </w:r>
                  <w:r w:rsidR="00974A41">
                    <w:rPr>
                      <w:b/>
                      <w:i/>
                      <w:sz w:val="20"/>
                      <w:szCs w:val="20"/>
                    </w:rPr>
                    <w:t>9</w:t>
                  </w:r>
                </w:p>
                <w:p w:rsidR="00CF570E" w:rsidRPr="00053169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78</w:t>
                  </w:r>
                  <w:r w:rsidR="00974A41">
                    <w:rPr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CF570E" w:rsidRDefault="00CF570E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053EB1" w:rsidP="00374F94">
      <w:pPr>
        <w:rPr>
          <w:smallCaps/>
          <w:color w:val="000000"/>
          <w:spacing w:val="4"/>
          <w:sz w:val="32"/>
          <w:szCs w:val="32"/>
        </w:rPr>
      </w:pPr>
      <w:r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D3DFC" w:rsidRPr="00035A78" w:rsidRDefault="00AD3DFC" w:rsidP="00035A78">
      <w:pPr>
        <w:contextualSpacing/>
        <w:jc w:val="both"/>
        <w:outlineLvl w:val="0"/>
        <w:rPr>
          <w:b/>
          <w:sz w:val="20"/>
          <w:szCs w:val="20"/>
        </w:rPr>
      </w:pPr>
    </w:p>
    <w:p w:rsidR="00974A41" w:rsidRPr="00035A78" w:rsidRDefault="00974A41" w:rsidP="00035A7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035A78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41" w:rsidRPr="00035A78" w:rsidRDefault="00974A41" w:rsidP="00035A78">
      <w:pPr>
        <w:pStyle w:val="1"/>
        <w:tabs>
          <w:tab w:val="left" w:pos="0"/>
        </w:tabs>
        <w:contextualSpacing/>
        <w:rPr>
          <w:sz w:val="20"/>
          <w:szCs w:val="20"/>
        </w:rPr>
      </w:pPr>
    </w:p>
    <w:p w:rsidR="00974A41" w:rsidRPr="00035A78" w:rsidRDefault="00974A41" w:rsidP="00035A78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035A78">
        <w:rPr>
          <w:sz w:val="20"/>
          <w:szCs w:val="20"/>
        </w:rPr>
        <w:t>АДМИНИСТРАЦИЯ ГОРОДСКОГО ПОСЕЛЕНИЯ  ГОРОД  ЛИСКИ</w:t>
      </w:r>
    </w:p>
    <w:p w:rsidR="00974A41" w:rsidRPr="00035A78" w:rsidRDefault="00974A41" w:rsidP="00035A78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035A78">
        <w:rPr>
          <w:b/>
          <w:color w:val="000000"/>
          <w:spacing w:val="-4"/>
          <w:sz w:val="20"/>
          <w:szCs w:val="20"/>
        </w:rPr>
        <w:t>ЛИСКИНСКОГО МУНИЦИПАЛЬНОГО РАЙОНА</w:t>
      </w:r>
    </w:p>
    <w:p w:rsidR="00974A41" w:rsidRPr="00035A78" w:rsidRDefault="00974A41" w:rsidP="00035A78">
      <w:pPr>
        <w:shd w:val="clear" w:color="auto" w:fill="FFFFFF"/>
        <w:autoSpaceDE w:val="0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035A7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4A41" w:rsidRPr="00035A78" w:rsidTr="004E2C7E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974A41" w:rsidRPr="00035A78" w:rsidRDefault="00974A41" w:rsidP="00035A78">
            <w:pPr>
              <w:pStyle w:val="2"/>
              <w:tabs>
                <w:tab w:val="left" w:pos="852"/>
              </w:tabs>
              <w:spacing w:befor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74A41" w:rsidRPr="00035A78" w:rsidRDefault="00974A41" w:rsidP="00035A78">
            <w:pPr>
              <w:pStyle w:val="2"/>
              <w:tabs>
                <w:tab w:val="left" w:pos="852"/>
              </w:tabs>
              <w:spacing w:before="0"/>
              <w:ind w:firstLine="37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974A41" w:rsidRPr="00035A78" w:rsidRDefault="00974A41" w:rsidP="00035A78">
      <w:pPr>
        <w:shd w:val="clear" w:color="auto" w:fill="FFFFFF"/>
        <w:autoSpaceDE w:val="0"/>
        <w:contextualSpacing/>
        <w:jc w:val="both"/>
        <w:rPr>
          <w:bCs/>
          <w:color w:val="000000"/>
          <w:spacing w:val="-4"/>
          <w:sz w:val="20"/>
          <w:szCs w:val="20"/>
        </w:rPr>
      </w:pPr>
    </w:p>
    <w:p w:rsidR="00974A41" w:rsidRPr="00035A78" w:rsidRDefault="009E4E99" w:rsidP="00035A78">
      <w:pPr>
        <w:shd w:val="clear" w:color="auto" w:fill="FFFFFF"/>
        <w:autoSpaceDE w:val="0"/>
        <w:contextualSpacing/>
        <w:jc w:val="both"/>
        <w:rPr>
          <w:bCs/>
          <w:color w:val="000000"/>
          <w:spacing w:val="-4"/>
          <w:sz w:val="20"/>
          <w:szCs w:val="20"/>
          <w:u w:val="single"/>
        </w:rPr>
      </w:pPr>
      <w:r>
        <w:rPr>
          <w:bCs/>
          <w:color w:val="000000"/>
          <w:spacing w:val="-4"/>
          <w:sz w:val="20"/>
          <w:szCs w:val="20"/>
          <w:u w:val="single"/>
        </w:rPr>
        <w:t>от   «24» мая 2021  г.  № 396</w:t>
      </w:r>
    </w:p>
    <w:p w:rsidR="00974A41" w:rsidRPr="00035A78" w:rsidRDefault="00974A41" w:rsidP="00035A78">
      <w:pPr>
        <w:shd w:val="clear" w:color="auto" w:fill="FFFFFF"/>
        <w:autoSpaceDE w:val="0"/>
        <w:contextualSpacing/>
        <w:jc w:val="both"/>
        <w:rPr>
          <w:bCs/>
          <w:color w:val="000000"/>
          <w:spacing w:val="-4"/>
          <w:sz w:val="20"/>
          <w:szCs w:val="20"/>
        </w:rPr>
      </w:pPr>
      <w:r w:rsidRPr="00035A78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974A41" w:rsidRPr="00035A78" w:rsidRDefault="00974A41" w:rsidP="00035A78">
      <w:pPr>
        <w:shd w:val="clear" w:color="auto" w:fill="FFFFFF"/>
        <w:autoSpaceDE w:val="0"/>
        <w:contextualSpacing/>
        <w:jc w:val="both"/>
        <w:rPr>
          <w:bCs/>
          <w:color w:val="000000"/>
          <w:spacing w:val="-4"/>
          <w:sz w:val="20"/>
          <w:szCs w:val="20"/>
        </w:rPr>
      </w:pPr>
      <w:r w:rsidRPr="00035A78">
        <w:rPr>
          <w:bCs/>
          <w:color w:val="000000"/>
          <w:spacing w:val="-4"/>
          <w:sz w:val="20"/>
          <w:szCs w:val="20"/>
        </w:rPr>
        <w:t xml:space="preserve">  </w:t>
      </w:r>
    </w:p>
    <w:p w:rsidR="00974A41" w:rsidRPr="00035A78" w:rsidRDefault="00974A41" w:rsidP="00035A78">
      <w:pPr>
        <w:pStyle w:val="Title"/>
        <w:spacing w:before="0" w:after="0"/>
        <w:ind w:right="4536" w:firstLine="0"/>
        <w:contextualSpacing/>
        <w:jc w:val="both"/>
        <w:outlineLvl w:val="9"/>
        <w:rPr>
          <w:rFonts w:ascii="Times New Roman" w:hAnsi="Times New Roman" w:cs="Times New Roman"/>
          <w:sz w:val="20"/>
          <w:szCs w:val="20"/>
        </w:rPr>
      </w:pPr>
      <w:r w:rsidRPr="00035A78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городского поселения город Лиски от 24.02.2021 № 177 «О порядке размещения нестационарных торговых объектов на территории городского поселения город Лиски Лискинского муниципального района»</w:t>
      </w:r>
    </w:p>
    <w:p w:rsidR="00974A41" w:rsidRPr="00035A78" w:rsidRDefault="00974A41" w:rsidP="00035A78">
      <w:pPr>
        <w:contextualSpacing/>
        <w:jc w:val="both"/>
        <w:rPr>
          <w:sz w:val="20"/>
          <w:szCs w:val="20"/>
        </w:rPr>
      </w:pPr>
    </w:p>
    <w:p w:rsidR="00974A41" w:rsidRPr="00035A78" w:rsidRDefault="00974A41" w:rsidP="00035A78">
      <w:pPr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В    соответствии     со статьей 39.36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28.12.2009 года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04.05.2016 г. № 314 «Об утверждении схемы размещения нестационарных торговых объектов на территории городского поселения город Лиски Лискинского муниципального района» в целях упорядочения размещения нестационарных торговых объектов на территории городского поселения город Лиски Лискинского муниципального района Воронежской области, создания условий для улучшения организации и качества торгового обслуживания населения городского поселения город Лиски, администрация городского поселения город Лиски Лискинского муниципального района Воронежской области</w:t>
      </w:r>
    </w:p>
    <w:p w:rsidR="00974A41" w:rsidRPr="00035A78" w:rsidRDefault="00974A41" w:rsidP="00035A7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035A78">
        <w:rPr>
          <w:rFonts w:ascii="Times New Roman" w:hAnsi="Times New Roman" w:cs="Times New Roman"/>
          <w:b/>
        </w:rPr>
        <w:t xml:space="preserve">п о с т а н о в л я е т: </w:t>
      </w:r>
    </w:p>
    <w:p w:rsidR="00974A41" w:rsidRPr="00035A78" w:rsidRDefault="00974A41" w:rsidP="00035A78">
      <w:pPr>
        <w:pStyle w:val="Title"/>
        <w:spacing w:before="0" w:after="0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035A78">
        <w:rPr>
          <w:rFonts w:ascii="Times New Roman" w:hAnsi="Times New Roman" w:cs="Times New Roman"/>
          <w:b w:val="0"/>
          <w:sz w:val="20"/>
          <w:szCs w:val="20"/>
        </w:rPr>
        <w:t xml:space="preserve">1. Внести    </w:t>
      </w:r>
      <w:r w:rsidRPr="00035A78">
        <w:rPr>
          <w:rFonts w:ascii="Times New Roman" w:hAnsi="Times New Roman" w:cs="Times New Roman"/>
          <w:b w:val="0"/>
          <w:bCs w:val="0"/>
          <w:sz w:val="20"/>
          <w:szCs w:val="20"/>
        </w:rPr>
        <w:t>в     постановление    администрации    городского   поселения   город   Лиски</w:t>
      </w:r>
      <w:r w:rsidRPr="00035A78">
        <w:rPr>
          <w:rFonts w:ascii="Times New Roman" w:hAnsi="Times New Roman" w:cs="Times New Roman"/>
          <w:b w:val="0"/>
          <w:sz w:val="20"/>
          <w:szCs w:val="20"/>
        </w:rPr>
        <w:t xml:space="preserve">   от   24.02.2021   № 177 «О порядке размещения    нестационарных    торговых    объектов   на   территории городского   поселения   город   Лиски   Лискинского   муниципального района» следующие изменения:</w:t>
      </w:r>
    </w:p>
    <w:p w:rsidR="00974A41" w:rsidRPr="00035A78" w:rsidRDefault="00974A41" w:rsidP="00035A78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35A78">
        <w:rPr>
          <w:sz w:val="20"/>
          <w:szCs w:val="20"/>
        </w:rPr>
        <w:t xml:space="preserve">1.1. В приложение 1 к постановлению: </w:t>
      </w:r>
    </w:p>
    <w:p w:rsidR="00974A41" w:rsidRPr="00035A78" w:rsidRDefault="00974A41" w:rsidP="00035A78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35A78">
        <w:rPr>
          <w:sz w:val="20"/>
          <w:szCs w:val="20"/>
        </w:rPr>
        <w:t>1.1.1. пункт 4.2. Раздела 4 изложить в новой редакции:</w:t>
      </w:r>
    </w:p>
    <w:p w:rsidR="00974A41" w:rsidRPr="00035A78" w:rsidRDefault="00974A41" w:rsidP="00035A78">
      <w:pPr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«4.2. Размещение нестационарных торговых объектов на территории городского  поселения  город   Лиски   Лискинского    муниципального     района  Воронежской    области   осуществляется   путем   проведения  торгов   в   форме   открытого  аукциона  на  право заключения договоров на размещение  нестационарных торговых объектов, за исключением случаев, предусмотренных п. 4.7. настоящего Порядка.»</w:t>
      </w:r>
    </w:p>
    <w:p w:rsidR="00974A41" w:rsidRPr="00035A78" w:rsidRDefault="00974A41" w:rsidP="00035A78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35A78">
        <w:rPr>
          <w:sz w:val="20"/>
          <w:szCs w:val="20"/>
        </w:rPr>
        <w:t>1.1.2. дополнить Раздел 4 пунктами 4.7.-4.14. следующего содержания: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«4.7. Без проведения аукциона договор на размещение нестационарного торгового объекта заключается в следующих случаях: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а) при   размещении    нестационарного   торгового  объекта   на новый срок с хозяйствующим субъектом, надлежащим образом исполнившим свои обязанности,   по ранее заключенному договору на право размещения указанного  нестационарного   торгового объекта, размещенного в том же месте;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 xml:space="preserve">б) при переносе нестационарного торгового объекта на свободное место, предусмотренное схемой </w:t>
      </w:r>
      <w:r w:rsidRPr="00035A78">
        <w:rPr>
          <w:rFonts w:ascii="Times New Roman" w:hAnsi="Times New Roman" w:cs="Times New Roman"/>
        </w:rPr>
        <w:lastRenderedPageBreak/>
        <w:t xml:space="preserve">размещения нестационарных торговых объектов, в случае досрочного прекращения действия договора на право размещения нестационарного торгового объекта по основаниям, предусмотренным подпунктом "з", </w:t>
      </w:r>
      <w:r w:rsidRPr="00035A78">
        <w:rPr>
          <w:rFonts w:ascii="Times New Roman" w:hAnsi="Times New Roman" w:cs="Times New Roman"/>
          <w:color w:val="0000FF"/>
        </w:rPr>
        <w:t>"л"</w:t>
      </w:r>
      <w:r w:rsidRPr="00035A78">
        <w:rPr>
          <w:rFonts w:ascii="Times New Roman" w:hAnsi="Times New Roman" w:cs="Times New Roman"/>
        </w:rPr>
        <w:t xml:space="preserve">, </w:t>
      </w:r>
      <w:r w:rsidRPr="00035A78">
        <w:rPr>
          <w:rFonts w:ascii="Times New Roman" w:hAnsi="Times New Roman" w:cs="Times New Roman"/>
          <w:color w:val="0000FF"/>
        </w:rPr>
        <w:t>"м"</w:t>
      </w:r>
      <w:r w:rsidRPr="00035A78">
        <w:rPr>
          <w:rFonts w:ascii="Times New Roman" w:hAnsi="Times New Roman" w:cs="Times New Roman"/>
        </w:rPr>
        <w:t xml:space="preserve"> и </w:t>
      </w:r>
      <w:r w:rsidRPr="00035A78">
        <w:rPr>
          <w:rFonts w:ascii="Times New Roman" w:hAnsi="Times New Roman" w:cs="Times New Roman"/>
          <w:color w:val="0000FF"/>
        </w:rPr>
        <w:t>"н" пункта 6.1</w:t>
      </w:r>
      <w:r w:rsidRPr="00035A78">
        <w:rPr>
          <w:rFonts w:ascii="Times New Roman" w:hAnsi="Times New Roman" w:cs="Times New Roman"/>
        </w:rPr>
        <w:t xml:space="preserve"> настоящего Порядка;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в) в случае признания аукциона на право заключения договора на размещение нестационарного торгового объекта несостоявшимся по причине признания участником аукциона только одного заявителя, либо если в аукционе принял участие только один участник, заявки которых, соответствуют требованиям, указанным в извещении о проведении аукциона;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 xml:space="preserve">г) при размещении нестационарных торговых объектов, сроком </w:t>
      </w:r>
      <w:r w:rsidRPr="00035A78">
        <w:rPr>
          <w:rFonts w:ascii="Times New Roman" w:hAnsi="Times New Roman" w:cs="Times New Roman"/>
          <w:color w:val="000000"/>
        </w:rPr>
        <w:t>не более чем тридцать календарных дней</w:t>
      </w:r>
      <w:r w:rsidRPr="00035A78">
        <w:rPr>
          <w:rFonts w:ascii="Times New Roman" w:hAnsi="Times New Roman" w:cs="Times New Roman"/>
        </w:rPr>
        <w:t xml:space="preserve"> в течение шести последовательных календарных месяцев (при наличии свободных мест для размещения нестационарных торговых объектов, согласно схеме размещения нестационарных торговых объектов).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4.8. Администрация городского поселения город Лиски заключает договор на право размещения нестационарного торгового объекта без проведения аукциона на основании заявления хозяйствующего субъекта (далее – заявление) и приложенных к нему документов, предусмотренных пунктом 4.9. настоящего Положения.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4.9. В заявлении хозяйствующего субъекта должно быть указано: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фамилия, имя и (при наличии) отчество, место жительства хозяйствующего субъекта и реквизиты документа, удостоверяющего его личность, - в случае, если заявление подается индивидуальным предпринимателем;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наименование, место нахождения, организационно-правовая форма и сведения о государственной регистрации хозяйствующего субъекта в едином государственном реестре юридических лиц - в случае, если заявление подается юридическим лицом;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сведения о государственной регистрации индивидуального предпринимателя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фамилия, имя и (при наличии) отчество представителя хозяйствующего субъекта и реквизиты документа, подтверждающего его полномочия, - в случае, если заявление подается представителем хозяйствующего субъекта;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почтовый адрес, адрес электронной почты, номер телефона для связи с хозяйствующим субъектом или представителем хозяйствующего субъекта;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- место размещения нестационарного торгового объекта, предусмотренное схемой размещения нестационарных торговых объектов, испрашиваемый срок действия договора на размещение нестационарного торгового объекта (в пределах срока действия схемы размещения нестационарных торговых объектов).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К заявлению хозяйствующим субъектом прилагаются следующие документы: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а) копия документа, удостоверяющего личность хозяйствующего субъекта – индивидуального предпринимателя или его представителя, представителя юридического лица;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б) документ, удостоверяющий полномочия представителя хозяйствующего субъекта в случае подачи заявления представителем хозяйствующего субъекта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 xml:space="preserve">4.10. Администрация городского поселения город Лиски рассматривает заявление и приложенные к нему документы в течение 5 рабочих дней с момента регистрации заявления и принимает соответствующее решение. </w:t>
      </w:r>
      <w:r w:rsidRPr="00035A78">
        <w:rPr>
          <w:sz w:val="20"/>
          <w:szCs w:val="20"/>
          <w:shd w:val="clear" w:color="auto" w:fill="FFFFFF"/>
        </w:rPr>
        <w:t>Время, затраченное на проведение независимой оценки стоимости права на заключение договора на размещение нестационарного торгового объекта, исключается из установленного срока рассмотрения заявления хозяйствующего субъекта и приложенных к нему документов.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4.11. В случае принятия решения о заключении договора на размещение нестационарного торгового объекта без проведения аукциона, заявителю в течение 5 рабочих дней направляется проект договора на право размещения нестационарного торгового объекта без проведения аукциона с предложением о его подписании в течение 10 рабочих дней.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4.12. Решение об отказе в заключении договора на размещение нестационарного торгового объекта без проведения аукциона с хозяйствующим субъектом в местах, определенных схемой размещения нестационарных торговых объектов, принимается при наличии хотя бы одного из следующих оснований: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а) с заявлением о заключении договора на размещение нестационарного торгового объекта обратилось лицо, которое в соответствии с действующим законодательством не имеет права на заключение договора на размещение нестационарного торгового объекта без проведения аукциона;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б) указанное  в  заявлении  место  размещения  нестационарного торгового объекта отсутствует в схеме размещения нестационарного торгового объекта;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в) указанное в заявлении место размещения нестационарного торгового объекта является предметом аукциона, извещение о проведении которого, размещено на официальном сайте администрации городского поселения город Лиски /www.adminliski.ru/ и опубликовано в газете «Официальный вестник города Лиски»;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г) самовольное размещение нестационарного торгового объекта (при отсутствии договора на право размещения нестационарного торгового объекта, заключенного в установленном порядке);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д) отсутствие сведений о заявителе в едином государственном реестре юридических лиц или едином государственном реестре индивидуальных предпринимателей;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е) исключение   юридического лица, прекратившего свою деятельность, из   единого   государственного   реестра    юридических   лиц   или 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предпринимателя;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ж) нарушение целевого назначения (самовольное изменение группы реализуемых товаров) нестационарного торгового объекта, предусмотренного схемой размещения нестационарных торговых объектов;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lastRenderedPageBreak/>
        <w:t>з) наличие договора на право размещение нестационарного торгового объекта в указанном в заявлении месте, определенном схемой размещения нестационарных торговых объектов, заключенного с иным хозяйствующим субъектом.</w:t>
      </w:r>
    </w:p>
    <w:p w:rsidR="00974A41" w:rsidRPr="00035A78" w:rsidRDefault="00974A41" w:rsidP="00035A78">
      <w:pPr>
        <w:tabs>
          <w:tab w:val="left" w:pos="4018"/>
        </w:tabs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4.13. Заявителю будет отказано в приеме документов в случае, если заявление   не   содержит   сведения, указанные в пункте 4.9. настоящего Порядка.   Отказ  в   приеме   документов   не препятствует их повторной подаче при устранении оснований, по которым было отказано в приеме документов.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4.14. Администрация городского поселения город Лиски принимает решение о приостановлении срока рассмотрения заявления, предусмотренного пунктом 4.9. настоящего Порядка при наличии хотя бы одного из следующих оснований: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а) наличие решения о заключении договора на право размещения нестационарного торгового объекта без проведения аукциона в указанном в заявлении месте, определенном схемой размещения нестационарного торгового объекта, с иным хозяйствующим субъектом;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б) совпадение места размещения нестационарного торгового объекта, указанного в заявлении, с местом размещения нестационарного торгового объекта, указанным в ранее поданном иным хозяйствующим субъектом заявлении о проведении аукциона или заявлении о заключении договора на право размещения нестационарного торгового объекта без проведения аукциона.</w:t>
      </w:r>
    </w:p>
    <w:p w:rsidR="00974A41" w:rsidRPr="00035A78" w:rsidRDefault="00974A41" w:rsidP="00035A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035A78">
        <w:rPr>
          <w:rFonts w:ascii="Times New Roman" w:hAnsi="Times New Roman" w:cs="Times New Roman"/>
        </w:rPr>
        <w:t>Срок рассмотрения заявления приостанавливается до заключения договора на право размещения нестационарного торгового объекта без проведения аукциона по ранее поданному заявлению (истечения срока действия решения  о заключении договора на право размещения нестационарного торгового      объекта      без      проведения      аукциона,    принятого    по   ранее поданному заявлению) или принятия администрацией городского поселения город Лиски решения об отказе в заключении договора на право размещения   нестационарного    торгового    объекта     без    проведения аукциона    или    решения    об    отказе   в   проведении аукциона на размещение нестационарного торгового объекта по ранее поданному заявлению.»</w:t>
      </w:r>
    </w:p>
    <w:p w:rsidR="00974A41" w:rsidRPr="00035A78" w:rsidRDefault="00974A41" w:rsidP="00035A78">
      <w:pPr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 xml:space="preserve">2.. Настоящее постановление подлежит официальному опубликованию в газете "Официальный вестник города Лиски" и размещению на официальном сайте администрации городского поселения город Лиски в информационно-телекоммуникационной сети «Интернет». </w:t>
      </w:r>
    </w:p>
    <w:p w:rsidR="00974A41" w:rsidRPr="00035A78" w:rsidRDefault="00974A41" w:rsidP="00035A78">
      <w:pPr>
        <w:ind w:firstLine="709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3. Настоящее постановление вступает в силу с момента его официального опубликования.</w:t>
      </w:r>
    </w:p>
    <w:p w:rsidR="00974A41" w:rsidRPr="00035A78" w:rsidRDefault="00974A41" w:rsidP="00035A78">
      <w:pPr>
        <w:pStyle w:val="Title"/>
        <w:spacing w:before="0" w:after="0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35A78">
        <w:rPr>
          <w:rFonts w:ascii="Times New Roman" w:hAnsi="Times New Roman" w:cs="Times New Roman"/>
          <w:b w:val="0"/>
          <w:bCs w:val="0"/>
          <w:sz w:val="20"/>
          <w:szCs w:val="20"/>
        </w:rPr>
        <w:t>4. Контроль за исполнением настоящего постановления оставляю за собой.</w:t>
      </w:r>
    </w:p>
    <w:p w:rsidR="00974A41" w:rsidRPr="00035A78" w:rsidRDefault="00974A41" w:rsidP="00035A78">
      <w:pPr>
        <w:pStyle w:val="Title"/>
        <w:spacing w:before="0" w:after="0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4A41" w:rsidRPr="00035A78" w:rsidRDefault="00974A41" w:rsidP="00035A78">
      <w:pPr>
        <w:pStyle w:val="Title"/>
        <w:spacing w:before="0" w:after="0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4A41" w:rsidRPr="00035A78" w:rsidRDefault="00974A41" w:rsidP="00035A7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>Глава администрации</w:t>
      </w:r>
    </w:p>
    <w:p w:rsidR="00974A41" w:rsidRPr="00035A78" w:rsidRDefault="00974A41" w:rsidP="00035A7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</w:rPr>
        <w:t xml:space="preserve">городского поселения город Лиски                                </w:t>
      </w:r>
      <w:r w:rsidR="00035A78">
        <w:rPr>
          <w:sz w:val="20"/>
          <w:szCs w:val="20"/>
        </w:rPr>
        <w:t xml:space="preserve">                                                                </w:t>
      </w:r>
      <w:r w:rsidRPr="00035A78">
        <w:rPr>
          <w:sz w:val="20"/>
          <w:szCs w:val="20"/>
        </w:rPr>
        <w:t xml:space="preserve">                    Е.В. Митюрёв</w:t>
      </w:r>
    </w:p>
    <w:p w:rsidR="00AD3DFC" w:rsidRPr="00035A78" w:rsidRDefault="00AD3DFC" w:rsidP="00035A78">
      <w:pPr>
        <w:contextualSpacing/>
        <w:jc w:val="center"/>
        <w:outlineLvl w:val="0"/>
        <w:rPr>
          <w:b/>
          <w:sz w:val="20"/>
          <w:szCs w:val="20"/>
        </w:rPr>
      </w:pPr>
    </w:p>
    <w:p w:rsidR="00035A78" w:rsidRPr="00035A78" w:rsidRDefault="00035A78" w:rsidP="00035A7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035A78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9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78" w:rsidRPr="00035A78" w:rsidRDefault="00035A78" w:rsidP="00035A78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</w:p>
    <w:p w:rsidR="00035A78" w:rsidRPr="00035A78" w:rsidRDefault="00035A78" w:rsidP="00035A78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035A78">
        <w:rPr>
          <w:sz w:val="20"/>
          <w:szCs w:val="20"/>
        </w:rPr>
        <w:t>АДМИНИСТРАЦИЯ ГОРОДСКОГО ПОСЕЛЕНИЯ  ГОРОД  ЛИСКИ</w:t>
      </w:r>
    </w:p>
    <w:p w:rsidR="00035A78" w:rsidRPr="00035A78" w:rsidRDefault="00035A78" w:rsidP="00035A7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035A78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035A78" w:rsidRPr="00035A78" w:rsidRDefault="00035A78" w:rsidP="00035A78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035A78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35A78" w:rsidRPr="00035A78" w:rsidTr="004E2C7E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35A78" w:rsidRPr="00035A78" w:rsidRDefault="00035A78" w:rsidP="00035A78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5A78" w:rsidRPr="00035A78" w:rsidRDefault="00035A78" w:rsidP="00035A78">
            <w:pPr>
              <w:pStyle w:val="2"/>
              <w:tabs>
                <w:tab w:val="left" w:pos="0"/>
              </w:tabs>
              <w:spacing w:before="0"/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A7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035A78" w:rsidRPr="00035A78" w:rsidRDefault="00035A78" w:rsidP="00035A7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</w:p>
    <w:p w:rsidR="00035A78" w:rsidRPr="00035A78" w:rsidRDefault="00053EB1" w:rsidP="00035A7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>
        <w:rPr>
          <w:bCs/>
          <w:noProof/>
          <w:color w:val="000000"/>
          <w:spacing w:val="-4"/>
          <w:sz w:val="20"/>
          <w:szCs w:val="20"/>
          <w:lang w:eastAsia="ru-RU"/>
        </w:rPr>
        <w:pict>
          <v:shape id="_x0000_s1059" type="#_x0000_t202" style="position:absolute;margin-left:381.5pt;margin-top:5.25pt;width:1in;height:23.25pt;z-index:251669504" stroked="f">
            <v:textbox style="mso-next-textbox:#_x0000_s1059">
              <w:txbxContent>
                <w:p w:rsidR="00035A78" w:rsidRPr="00306B1B" w:rsidRDefault="00035A78" w:rsidP="00035A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35A78" w:rsidRPr="00035A78">
        <w:rPr>
          <w:bCs/>
          <w:color w:val="000000"/>
          <w:spacing w:val="-4"/>
          <w:sz w:val="20"/>
          <w:szCs w:val="20"/>
        </w:rPr>
        <w:t xml:space="preserve">от «24» мая 2021 </w:t>
      </w:r>
      <w:r w:rsidR="009E4E99">
        <w:rPr>
          <w:bCs/>
          <w:color w:val="000000"/>
          <w:spacing w:val="-4"/>
          <w:sz w:val="20"/>
          <w:szCs w:val="20"/>
        </w:rPr>
        <w:t>г.  № 397</w:t>
      </w:r>
    </w:p>
    <w:p w:rsidR="00035A78" w:rsidRPr="00035A78" w:rsidRDefault="00035A78" w:rsidP="00035A78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035A78">
        <w:rPr>
          <w:bCs/>
          <w:color w:val="000000"/>
          <w:spacing w:val="-4"/>
          <w:sz w:val="20"/>
          <w:szCs w:val="20"/>
        </w:rPr>
        <w:t xml:space="preserve"> </w:t>
      </w:r>
      <w:r w:rsidR="009E4E99">
        <w:rPr>
          <w:bCs/>
          <w:color w:val="000000"/>
          <w:spacing w:val="-4"/>
          <w:sz w:val="20"/>
          <w:szCs w:val="20"/>
        </w:rPr>
        <w:t xml:space="preserve">              </w:t>
      </w:r>
      <w:bookmarkStart w:id="0" w:name="_GoBack"/>
      <w:bookmarkEnd w:id="0"/>
      <w:r w:rsidRPr="00035A78">
        <w:rPr>
          <w:bCs/>
          <w:color w:val="000000"/>
          <w:spacing w:val="-4"/>
          <w:sz w:val="20"/>
          <w:szCs w:val="20"/>
        </w:rPr>
        <w:t xml:space="preserve"> г. Лиски</w:t>
      </w:r>
    </w:p>
    <w:p w:rsidR="00035A78" w:rsidRPr="00035A78" w:rsidRDefault="00035A78" w:rsidP="00035A78">
      <w:pPr>
        <w:contextualSpacing/>
        <w:rPr>
          <w:b/>
          <w:sz w:val="20"/>
          <w:szCs w:val="20"/>
        </w:rPr>
      </w:pPr>
    </w:p>
    <w:p w:rsidR="00035A78" w:rsidRPr="00035A78" w:rsidRDefault="00035A78" w:rsidP="00035A78">
      <w:pPr>
        <w:ind w:right="3542"/>
        <w:contextualSpacing/>
        <w:jc w:val="both"/>
        <w:rPr>
          <w:b/>
          <w:sz w:val="20"/>
          <w:szCs w:val="20"/>
        </w:rPr>
      </w:pPr>
      <w:r w:rsidRPr="00035A78">
        <w:rPr>
          <w:b/>
          <w:sz w:val="20"/>
          <w:szCs w:val="20"/>
        </w:rPr>
        <w:t>О мерах поддержки по размещению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земельного участка или установления сервитута</w:t>
      </w:r>
    </w:p>
    <w:p w:rsidR="00035A78" w:rsidRPr="00035A78" w:rsidRDefault="00035A78" w:rsidP="00035A78">
      <w:pPr>
        <w:contextualSpacing/>
        <w:rPr>
          <w:sz w:val="20"/>
          <w:szCs w:val="20"/>
        </w:rPr>
      </w:pPr>
    </w:p>
    <w:p w:rsidR="00035A78" w:rsidRPr="00035A78" w:rsidRDefault="00035A78" w:rsidP="00035A7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035A78">
        <w:rPr>
          <w:color w:val="000000"/>
          <w:sz w:val="20"/>
          <w:szCs w:val="20"/>
        </w:rPr>
        <w:t>В соответствии со статьей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</w:t>
      </w:r>
      <w:r w:rsidRPr="00035A78">
        <w:rPr>
          <w:sz w:val="20"/>
          <w:szCs w:val="20"/>
        </w:rPr>
        <w:t xml:space="preserve"> ситуаций», указом губернатора Воронежской области от 13.05.2020 № 184-у «О продлении действия мер по обеспечению санитарно-эпидемиологического благополучия населения в Воронежской области в связи с распространением новой коронавирусной инфекции (</w:t>
      </w:r>
      <w:r w:rsidRPr="00035A78">
        <w:rPr>
          <w:sz w:val="20"/>
          <w:szCs w:val="20"/>
          <w:lang w:val="en-US"/>
        </w:rPr>
        <w:t>COVID</w:t>
      </w:r>
      <w:r w:rsidRPr="00035A78">
        <w:rPr>
          <w:sz w:val="20"/>
          <w:szCs w:val="20"/>
        </w:rPr>
        <w:t xml:space="preserve">-19)», приказом департамента имущественных и земельных отношений Воронежской области от 03.06.2020 № 1247 «О мерах поддержки по размещению объектов на землях или земельных участках, находящихся в государственной или </w:t>
      </w:r>
      <w:r w:rsidRPr="00035A78">
        <w:rPr>
          <w:sz w:val="20"/>
          <w:szCs w:val="20"/>
        </w:rPr>
        <w:lastRenderedPageBreak/>
        <w:t>муниципальной собственности, без предоставления земельных участков и установления сервитутов» администрация городского поселения город Лиски</w:t>
      </w:r>
    </w:p>
    <w:p w:rsidR="00035A78" w:rsidRPr="00035A78" w:rsidRDefault="00035A78" w:rsidP="00035A78">
      <w:pPr>
        <w:autoSpaceDE w:val="0"/>
        <w:autoSpaceDN w:val="0"/>
        <w:adjustRightInd w:val="0"/>
        <w:contextualSpacing/>
        <w:jc w:val="both"/>
        <w:rPr>
          <w:b/>
          <w:color w:val="FF00FF"/>
          <w:sz w:val="20"/>
          <w:szCs w:val="20"/>
        </w:rPr>
      </w:pPr>
      <w:r w:rsidRPr="00035A78">
        <w:rPr>
          <w:b/>
          <w:sz w:val="20"/>
          <w:szCs w:val="20"/>
        </w:rPr>
        <w:t>п о с т а н о в л я е т:</w:t>
      </w:r>
    </w:p>
    <w:p w:rsidR="00035A78" w:rsidRPr="00035A78" w:rsidRDefault="00035A78" w:rsidP="00035A78">
      <w:pPr>
        <w:ind w:firstLine="709"/>
        <w:contextualSpacing/>
        <w:jc w:val="both"/>
        <w:rPr>
          <w:rFonts w:eastAsia="Lucida Sans Unicode"/>
          <w:sz w:val="20"/>
          <w:szCs w:val="20"/>
          <w:lang w:bidi="ru-RU"/>
        </w:rPr>
      </w:pPr>
      <w:r w:rsidRPr="00035A78">
        <w:rPr>
          <w:rFonts w:eastAsia="Lucida Sans Unicode"/>
          <w:sz w:val="20"/>
          <w:szCs w:val="20"/>
          <w:lang w:bidi="ru-RU"/>
        </w:rPr>
        <w:t xml:space="preserve">1. Предоставить лицам, обратившимся в администрацию городского поселения город Лиски с заявлением о выдаче разрешения на использование земель или земельных участков без предоставления земельных участков и установления сервитутов с целью размещения временных сооружений или временных конструкций, предназначенных для оказания услуг по организации общественного питания (летние кафе) (далее – Объекты) освобождение от уплаты за размещение Объектов до 30.09.2021 года. </w:t>
      </w:r>
    </w:p>
    <w:p w:rsidR="00035A78" w:rsidRPr="00035A78" w:rsidRDefault="00035A78" w:rsidP="00035A78">
      <w:pPr>
        <w:ind w:firstLine="709"/>
        <w:contextualSpacing/>
        <w:jc w:val="both"/>
        <w:rPr>
          <w:sz w:val="20"/>
          <w:szCs w:val="20"/>
        </w:rPr>
      </w:pPr>
      <w:r w:rsidRPr="00035A78">
        <w:rPr>
          <w:rFonts w:eastAsia="Lucida Sans Unicode"/>
          <w:sz w:val="20"/>
          <w:szCs w:val="20"/>
          <w:lang w:bidi="ru-RU"/>
        </w:rPr>
        <w:t xml:space="preserve">2. </w:t>
      </w:r>
      <w:r w:rsidRPr="00035A78">
        <w:rPr>
          <w:sz w:val="20"/>
          <w:szCs w:val="20"/>
        </w:rPr>
        <w:t xml:space="preserve">Настоящее постановление подлежит официальному опубликованию в газете "Официальный вестник города Лиски" и размещению на официальном сайте администрации городского поселения город Лиски в информационно-телекоммуникационной сети «Интернет». </w:t>
      </w:r>
    </w:p>
    <w:p w:rsidR="00035A78" w:rsidRPr="00035A78" w:rsidRDefault="00035A78" w:rsidP="00035A78">
      <w:pPr>
        <w:pStyle w:val="Title"/>
        <w:spacing w:before="0" w:after="0"/>
        <w:ind w:firstLine="709"/>
        <w:contextualSpacing/>
        <w:jc w:val="both"/>
        <w:outlineLvl w:val="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35A78">
        <w:rPr>
          <w:rFonts w:ascii="Times New Roman" w:hAnsi="Times New Roman" w:cs="Times New Roman"/>
          <w:b w:val="0"/>
          <w:bCs w:val="0"/>
          <w:sz w:val="20"/>
          <w:szCs w:val="20"/>
        </w:rPr>
        <w:t>3. Контроль за исполнением настоящего постановления оставляю за собой.</w:t>
      </w:r>
    </w:p>
    <w:p w:rsidR="00035A78" w:rsidRPr="00035A78" w:rsidRDefault="00035A78" w:rsidP="00035A78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035A78" w:rsidRPr="00035A78" w:rsidRDefault="00035A78" w:rsidP="00035A78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035A78" w:rsidRPr="00035A78" w:rsidRDefault="00035A78" w:rsidP="00035A78">
      <w:pPr>
        <w:contextualSpacing/>
        <w:jc w:val="both"/>
        <w:rPr>
          <w:sz w:val="20"/>
          <w:szCs w:val="20"/>
          <w:lang w:eastAsia="ru-RU"/>
        </w:rPr>
      </w:pPr>
      <w:r w:rsidRPr="00035A78">
        <w:rPr>
          <w:sz w:val="20"/>
          <w:szCs w:val="20"/>
          <w:lang w:eastAsia="ru-RU"/>
        </w:rPr>
        <w:t>Глава администрации</w:t>
      </w:r>
    </w:p>
    <w:p w:rsidR="00035A78" w:rsidRPr="00035A78" w:rsidRDefault="00035A78" w:rsidP="00035A78">
      <w:pPr>
        <w:contextualSpacing/>
        <w:jc w:val="both"/>
        <w:rPr>
          <w:sz w:val="20"/>
          <w:szCs w:val="20"/>
        </w:rPr>
      </w:pPr>
      <w:r w:rsidRPr="00035A78">
        <w:rPr>
          <w:sz w:val="20"/>
          <w:szCs w:val="20"/>
          <w:lang w:eastAsia="ru-RU"/>
        </w:rPr>
        <w:t xml:space="preserve">городского поселения город Лиски                                    </w:t>
      </w:r>
      <w:r>
        <w:rPr>
          <w:sz w:val="20"/>
          <w:szCs w:val="20"/>
          <w:lang w:eastAsia="ru-RU"/>
        </w:rPr>
        <w:t xml:space="preserve">                                                                 </w:t>
      </w:r>
      <w:r w:rsidRPr="00035A78">
        <w:rPr>
          <w:sz w:val="20"/>
          <w:szCs w:val="20"/>
          <w:lang w:eastAsia="ru-RU"/>
        </w:rPr>
        <w:t xml:space="preserve">               Е.В. Митюрёв</w:t>
      </w:r>
      <w:r w:rsidRPr="00035A78">
        <w:rPr>
          <w:sz w:val="20"/>
          <w:szCs w:val="20"/>
        </w:rPr>
        <w:t xml:space="preserve"> </w:t>
      </w:r>
    </w:p>
    <w:p w:rsidR="00035A78" w:rsidRDefault="00035A78" w:rsidP="00035A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35A78" w:rsidRPr="0038091F" w:rsidRDefault="00035A78" w:rsidP="00035A7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35A78" w:rsidRDefault="00035A78" w:rsidP="00035A78"/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035A78" w:rsidRDefault="00035A78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9B34C8" w:rsidRPr="00A04E22" w:rsidRDefault="009B34C8" w:rsidP="00731E0F">
      <w:pPr>
        <w:jc w:val="center"/>
        <w:outlineLvl w:val="0"/>
        <w:rPr>
          <w:b/>
          <w:sz w:val="20"/>
          <w:szCs w:val="20"/>
        </w:rPr>
      </w:pPr>
    </w:p>
    <w:p w:rsidR="00697DC5" w:rsidRDefault="00053EB1" w:rsidP="00697DC5">
      <w:pPr>
        <w:pStyle w:val="aff2"/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group id="_x0000_s1052" style="position:absolute;left:0;text-align:left;margin-left:2.4pt;margin-top:8.15pt;width:517pt;height:87.2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CF570E" w:rsidRDefault="00CF570E" w:rsidP="00C747C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муниципального  района Воронежской области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14 усл.печ.л.;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ED2D40">
      <w:footerReference w:type="default" r:id="rId9"/>
      <w:footnotePr>
        <w:pos w:val="beneathText"/>
      </w:footnotePr>
      <w:pgSz w:w="11905" w:h="16838" w:code="9"/>
      <w:pgMar w:top="709" w:right="709" w:bottom="568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B1" w:rsidRDefault="00053EB1" w:rsidP="00D374C3">
      <w:r>
        <w:separator/>
      </w:r>
    </w:p>
  </w:endnote>
  <w:endnote w:type="continuationSeparator" w:id="0">
    <w:p w:rsidR="00053EB1" w:rsidRDefault="00053EB1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0E" w:rsidRPr="00DD483B" w:rsidRDefault="00CF570E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035A78">
      <w:rPr>
        <w:i/>
      </w:rPr>
      <w:t>24</w:t>
    </w:r>
    <w:r>
      <w:rPr>
        <w:i/>
      </w:rPr>
      <w:t xml:space="preserve"> мая  2021 </w:t>
    </w:r>
    <w:r w:rsidRPr="002B1309">
      <w:rPr>
        <w:i/>
      </w:rPr>
      <w:t>года №</w:t>
    </w:r>
    <w:r>
      <w:rPr>
        <w:i/>
      </w:rPr>
      <w:t xml:space="preserve"> 4</w:t>
    </w:r>
    <w:r w:rsidR="00035A78">
      <w:rPr>
        <w:i/>
      </w:rPr>
      <w:t>9</w:t>
    </w:r>
    <w:r>
      <w:rPr>
        <w:i/>
      </w:rPr>
      <w:t>(78</w:t>
    </w:r>
    <w:r w:rsidR="00035A78">
      <w:rPr>
        <w:i/>
      </w:rPr>
      <w:t>3</w:t>
    </w:r>
    <w:r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B1" w:rsidRDefault="00053EB1" w:rsidP="00D374C3">
      <w:r>
        <w:separator/>
      </w:r>
    </w:p>
  </w:footnote>
  <w:footnote w:type="continuationSeparator" w:id="0">
    <w:p w:rsidR="00053EB1" w:rsidRDefault="00053EB1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914483"/>
    <w:multiLevelType w:val="hybridMultilevel"/>
    <w:tmpl w:val="29C6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94"/>
    <w:rsid w:val="000033FF"/>
    <w:rsid w:val="00004741"/>
    <w:rsid w:val="00020ED2"/>
    <w:rsid w:val="0002638F"/>
    <w:rsid w:val="00027546"/>
    <w:rsid w:val="000331E1"/>
    <w:rsid w:val="00035A78"/>
    <w:rsid w:val="000401B2"/>
    <w:rsid w:val="00053EB1"/>
    <w:rsid w:val="000559E9"/>
    <w:rsid w:val="000652CB"/>
    <w:rsid w:val="00070FEC"/>
    <w:rsid w:val="00087F03"/>
    <w:rsid w:val="000B6EF8"/>
    <w:rsid w:val="000D56C4"/>
    <w:rsid w:val="000F414D"/>
    <w:rsid w:val="00150D66"/>
    <w:rsid w:val="0015473F"/>
    <w:rsid w:val="00162266"/>
    <w:rsid w:val="00162CAD"/>
    <w:rsid w:val="00165FE1"/>
    <w:rsid w:val="00167197"/>
    <w:rsid w:val="001A095C"/>
    <w:rsid w:val="001A68E6"/>
    <w:rsid w:val="001C4945"/>
    <w:rsid w:val="001D3705"/>
    <w:rsid w:val="001E1B6E"/>
    <w:rsid w:val="001E7F0C"/>
    <w:rsid w:val="00213D64"/>
    <w:rsid w:val="00217E85"/>
    <w:rsid w:val="002238F4"/>
    <w:rsid w:val="0026554C"/>
    <w:rsid w:val="00274CC6"/>
    <w:rsid w:val="00296559"/>
    <w:rsid w:val="002A076C"/>
    <w:rsid w:val="002A79AA"/>
    <w:rsid w:val="002C2ACA"/>
    <w:rsid w:val="002E0102"/>
    <w:rsid w:val="003174BC"/>
    <w:rsid w:val="00325510"/>
    <w:rsid w:val="00337986"/>
    <w:rsid w:val="003627B1"/>
    <w:rsid w:val="00374F94"/>
    <w:rsid w:val="00387B95"/>
    <w:rsid w:val="003C2A47"/>
    <w:rsid w:val="003D1877"/>
    <w:rsid w:val="00407C3F"/>
    <w:rsid w:val="00410770"/>
    <w:rsid w:val="0041532E"/>
    <w:rsid w:val="0042577A"/>
    <w:rsid w:val="00434689"/>
    <w:rsid w:val="0045235B"/>
    <w:rsid w:val="004535AF"/>
    <w:rsid w:val="004538F3"/>
    <w:rsid w:val="0046434A"/>
    <w:rsid w:val="00466220"/>
    <w:rsid w:val="004A443B"/>
    <w:rsid w:val="004B2F62"/>
    <w:rsid w:val="004E17E1"/>
    <w:rsid w:val="004E271F"/>
    <w:rsid w:val="0050194D"/>
    <w:rsid w:val="005050E5"/>
    <w:rsid w:val="00505645"/>
    <w:rsid w:val="005103EF"/>
    <w:rsid w:val="00531DFA"/>
    <w:rsid w:val="00536E1B"/>
    <w:rsid w:val="005765B6"/>
    <w:rsid w:val="005879A5"/>
    <w:rsid w:val="005A0D40"/>
    <w:rsid w:val="005A1B89"/>
    <w:rsid w:val="005A3DD9"/>
    <w:rsid w:val="005B3148"/>
    <w:rsid w:val="005C2A03"/>
    <w:rsid w:val="005C39C8"/>
    <w:rsid w:val="005F6BF3"/>
    <w:rsid w:val="0061437A"/>
    <w:rsid w:val="0063163F"/>
    <w:rsid w:val="0064194D"/>
    <w:rsid w:val="0065711E"/>
    <w:rsid w:val="00665354"/>
    <w:rsid w:val="006653FF"/>
    <w:rsid w:val="00697DC5"/>
    <w:rsid w:val="006C63CC"/>
    <w:rsid w:val="006D7A6E"/>
    <w:rsid w:val="006F7D16"/>
    <w:rsid w:val="00731E0F"/>
    <w:rsid w:val="0073224F"/>
    <w:rsid w:val="00747DDB"/>
    <w:rsid w:val="007876AA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8C78D7"/>
    <w:rsid w:val="0091177B"/>
    <w:rsid w:val="00922A9D"/>
    <w:rsid w:val="009347ED"/>
    <w:rsid w:val="00935CB9"/>
    <w:rsid w:val="00954BD9"/>
    <w:rsid w:val="009667E1"/>
    <w:rsid w:val="00974A41"/>
    <w:rsid w:val="009B13E2"/>
    <w:rsid w:val="009B3036"/>
    <w:rsid w:val="009B34C8"/>
    <w:rsid w:val="009C4FDD"/>
    <w:rsid w:val="009E4E99"/>
    <w:rsid w:val="009F2EC1"/>
    <w:rsid w:val="009F5BB7"/>
    <w:rsid w:val="00A0245D"/>
    <w:rsid w:val="00A04E22"/>
    <w:rsid w:val="00A336E9"/>
    <w:rsid w:val="00A36124"/>
    <w:rsid w:val="00A43F1E"/>
    <w:rsid w:val="00A444A2"/>
    <w:rsid w:val="00A8337D"/>
    <w:rsid w:val="00AD2AE1"/>
    <w:rsid w:val="00AD3DFC"/>
    <w:rsid w:val="00AE721C"/>
    <w:rsid w:val="00AF036B"/>
    <w:rsid w:val="00AF7E56"/>
    <w:rsid w:val="00B203A6"/>
    <w:rsid w:val="00B242CB"/>
    <w:rsid w:val="00B31EFC"/>
    <w:rsid w:val="00B44AF7"/>
    <w:rsid w:val="00B57410"/>
    <w:rsid w:val="00B67F0F"/>
    <w:rsid w:val="00B81A69"/>
    <w:rsid w:val="00B821C0"/>
    <w:rsid w:val="00B92CDC"/>
    <w:rsid w:val="00BC445C"/>
    <w:rsid w:val="00BC6DA6"/>
    <w:rsid w:val="00BD00BD"/>
    <w:rsid w:val="00BE10B1"/>
    <w:rsid w:val="00BF2303"/>
    <w:rsid w:val="00BF62A1"/>
    <w:rsid w:val="00C01CFD"/>
    <w:rsid w:val="00C0718A"/>
    <w:rsid w:val="00C606B5"/>
    <w:rsid w:val="00C747C4"/>
    <w:rsid w:val="00CA0B79"/>
    <w:rsid w:val="00CF570E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0A91"/>
    <w:rsid w:val="00E42E88"/>
    <w:rsid w:val="00E43CF7"/>
    <w:rsid w:val="00E56CCE"/>
    <w:rsid w:val="00E60D0A"/>
    <w:rsid w:val="00E61269"/>
    <w:rsid w:val="00E678C0"/>
    <w:rsid w:val="00E84434"/>
    <w:rsid w:val="00E937C2"/>
    <w:rsid w:val="00EA56A4"/>
    <w:rsid w:val="00EC5412"/>
    <w:rsid w:val="00ED2D40"/>
    <w:rsid w:val="00F00812"/>
    <w:rsid w:val="00F04389"/>
    <w:rsid w:val="00F6223D"/>
    <w:rsid w:val="00F76984"/>
    <w:rsid w:val="00F877EE"/>
    <w:rsid w:val="00F92C11"/>
    <w:rsid w:val="00F95E94"/>
    <w:rsid w:val="00FA068D"/>
    <w:rsid w:val="00FB287C"/>
    <w:rsid w:val="00FB4BE9"/>
    <w:rsid w:val="00FC0719"/>
    <w:rsid w:val="00FC3052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A43BE"/>
  <w15:docId w15:val="{4C8D5052-658A-429C-BFAE-24C40774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2644-2139-4279-BC66-2F3ADBFC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Ястребова</dc:creator>
  <cp:lastModifiedBy>Михеева Евгения Васильевна</cp:lastModifiedBy>
  <cp:revision>11</cp:revision>
  <dcterms:created xsi:type="dcterms:W3CDTF">2021-04-09T08:29:00Z</dcterms:created>
  <dcterms:modified xsi:type="dcterms:W3CDTF">2021-05-26T06:28:00Z</dcterms:modified>
</cp:coreProperties>
</file>