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F9" w:rsidRDefault="00355B6D" w:rsidP="00355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ОДОБРЕНО:</w:t>
      </w:r>
    </w:p>
    <w:p w:rsidR="00355B6D" w:rsidRDefault="00355B6D" w:rsidP="00355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</w:t>
      </w:r>
    </w:p>
    <w:p w:rsidR="00355B6D" w:rsidRDefault="00355B6D" w:rsidP="00355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B6D" w:rsidRDefault="00355B6D" w:rsidP="00355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и урегулированию </w:t>
      </w:r>
    </w:p>
    <w:p w:rsidR="00355B6D" w:rsidRDefault="00355B6D" w:rsidP="00355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355B6D" w:rsidRDefault="00355B6D" w:rsidP="00355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2 от 24.03.2015 г. </w:t>
      </w:r>
    </w:p>
    <w:p w:rsidR="00355B6D" w:rsidRDefault="00355B6D" w:rsidP="00355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B6D" w:rsidRDefault="00355B6D" w:rsidP="00355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B6D" w:rsidRDefault="00355B6D" w:rsidP="00355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55B6D" w:rsidRDefault="00355B6D" w:rsidP="00355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коррупционно-опасных функций органов местного самоуправления Лискинского муниципального района</w:t>
      </w:r>
    </w:p>
    <w:p w:rsidR="00355B6D" w:rsidRDefault="00355B6D" w:rsidP="00355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B6D" w:rsidRDefault="00355B6D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Размещение заказов на поставку товаров, выполнение работ и оказание услуг для муниципальных нужд;</w:t>
      </w:r>
    </w:p>
    <w:p w:rsidR="00355B6D" w:rsidRDefault="00355B6D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муниципального контроля;</w:t>
      </w:r>
    </w:p>
    <w:p w:rsidR="00355B6D" w:rsidRDefault="00355B6D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и принятие решений о распределении бюджетных ассигнований субсидий, межбюджетных трансфертов, а также ограниченных ресурсов (квот, земельных участков и т.п.);</w:t>
      </w:r>
    </w:p>
    <w:p w:rsidR="00355B6D" w:rsidRDefault="00355B6D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r w:rsidR="00D947CC">
        <w:rPr>
          <w:rFonts w:ascii="Times New Roman" w:hAnsi="Times New Roman" w:cs="Times New Roman"/>
          <w:sz w:val="28"/>
          <w:szCs w:val="28"/>
        </w:rPr>
        <w:t>продажи муниципального имущества;</w:t>
      </w:r>
    </w:p>
    <w:p w:rsidR="00D947CC" w:rsidRDefault="00D947CC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D947CC" w:rsidRDefault="00D947CC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Подготовка и принятие решений о возврате или зачете излишне уплаченных или излишне высказанных сумм налогов и сборов, а также пеней и штрафов;</w:t>
      </w:r>
    </w:p>
    <w:p w:rsidR="00D947CC" w:rsidRDefault="00D947CC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Подготовка и принятие решений об отсрочке уплаты налогов и сборов;</w:t>
      </w:r>
    </w:p>
    <w:p w:rsidR="00D947CC" w:rsidRDefault="00D947CC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Возбуждение и рассмотрение дел об административных правонарушениях;</w:t>
      </w:r>
    </w:p>
    <w:p w:rsidR="00D947CC" w:rsidRDefault="00D947CC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Представление в судебных органах прав и законных интересов муниципального образования;</w:t>
      </w:r>
    </w:p>
    <w:p w:rsidR="00D947CC" w:rsidRDefault="00D947CC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Регистрация имущества и ведение баз данных имущества;</w:t>
      </w:r>
    </w:p>
    <w:p w:rsidR="00D947CC" w:rsidRDefault="00D947CC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Предоставление муниципальных и государственных</w:t>
      </w:r>
      <w:r w:rsidR="007833CA">
        <w:rPr>
          <w:rFonts w:ascii="Times New Roman" w:hAnsi="Times New Roman" w:cs="Times New Roman"/>
          <w:sz w:val="28"/>
          <w:szCs w:val="28"/>
        </w:rPr>
        <w:t xml:space="preserve"> услуг гражданам и организациям;</w:t>
      </w:r>
    </w:p>
    <w:p w:rsidR="007833CA" w:rsidRPr="00355B6D" w:rsidRDefault="007833CA" w:rsidP="003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Хранение и распределение материально-технических ресурсов.</w:t>
      </w:r>
    </w:p>
    <w:sectPr w:rsidR="007833CA" w:rsidRPr="00355B6D" w:rsidSect="00DF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55B6D"/>
    <w:rsid w:val="00355B6D"/>
    <w:rsid w:val="003977DD"/>
    <w:rsid w:val="007833CA"/>
    <w:rsid w:val="00981436"/>
    <w:rsid w:val="00D947CC"/>
    <w:rsid w:val="00DF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71BE-49A8-4C96-B202-78AC5FCC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2017-11-09T07:17:00Z</cp:lastPrinted>
  <dcterms:created xsi:type="dcterms:W3CDTF">2017-11-09T10:20:00Z</dcterms:created>
  <dcterms:modified xsi:type="dcterms:W3CDTF">2017-11-09T10:20:00Z</dcterms:modified>
</cp:coreProperties>
</file>