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E5" w:rsidRDefault="00F606E5" w:rsidP="00F606E5">
      <w:pPr>
        <w:pStyle w:val="4"/>
        <w:jc w:val="center"/>
        <w:rPr>
          <w:spacing w:val="30"/>
        </w:rPr>
      </w:pPr>
    </w:p>
    <w:p w:rsidR="001B35AE" w:rsidRPr="001B35AE" w:rsidRDefault="001B35AE" w:rsidP="001B35AE">
      <w:pPr>
        <w:rPr>
          <w:lang w:eastAsia="ru-RU"/>
        </w:rPr>
      </w:pP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6E5" w:rsidRDefault="00FF5004" w:rsidP="00F606E5">
      <w:pPr>
        <w:pStyle w:val="4"/>
        <w:jc w:val="center"/>
        <w:rPr>
          <w:spacing w:val="30"/>
        </w:rPr>
      </w:pPr>
      <w:r>
        <w:rPr>
          <w:spacing w:val="30"/>
        </w:rPr>
        <w:t>МИНИСТЕРСТВО</w:t>
      </w:r>
      <w:r w:rsidR="00F606E5">
        <w:rPr>
          <w:spacing w:val="30"/>
        </w:rPr>
        <w:t xml:space="preserve"> </w:t>
      </w:r>
    </w:p>
    <w:p w:rsidR="00F606E5" w:rsidRDefault="00F606E5" w:rsidP="00F606E5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F606E5" w:rsidRPr="00771C55" w:rsidRDefault="00F606E5" w:rsidP="00771C55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771C55" w:rsidRDefault="00771C55" w:rsidP="00F606E5">
      <w:pPr>
        <w:pStyle w:val="a6"/>
        <w:spacing w:before="120" w:line="400" w:lineRule="exact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606E5" w:rsidRDefault="00F606E5" w:rsidP="00F606E5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6E5" w:rsidRDefault="00F606E5" w:rsidP="00F606E5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F606E5" w:rsidRDefault="00F606E5" w:rsidP="00F606E5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F606E5" w:rsidRDefault="006F79E2" w:rsidP="00F606E5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 w:rsidRPr="006F79E2">
        <w:pict>
          <v:group id="_x0000_s1030" style="position:absolute;margin-left:20.15pt;margin-top:.05pt;width:446.4pt;height:3.55pt;flip:y;z-index:251660288" coordorigin="1533,3294" coordsize="9234,0">
            <v:line id="_x0000_s1031" style="position:absolute" from="1533,3294" to="4383,3294" strokeweight="1.25pt"/>
            <v:line id="_x0000_s1032" style="position:absolute" from="8715,3294" to="10767,3294" strokeweight="1.25pt"/>
          </v:group>
        </w:pict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  <w:r w:rsidR="00F606E5">
        <w:rPr>
          <w:rFonts w:ascii="Times New Roman" w:hAnsi="Times New Roman"/>
          <w:szCs w:val="28"/>
        </w:rPr>
        <w:tab/>
      </w:r>
    </w:p>
    <w:p w:rsidR="00F606E5" w:rsidRPr="00771C55" w:rsidRDefault="00F606E5" w:rsidP="00771C55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175C8" w:rsidRDefault="006175C8" w:rsidP="006175C8">
      <w:pPr>
        <w:jc w:val="center"/>
        <w:rPr>
          <w:rFonts w:ascii="Times New Roman" w:hAnsi="Times New Roman"/>
          <w:b/>
          <w:sz w:val="28"/>
          <w:szCs w:val="28"/>
        </w:rPr>
      </w:pPr>
      <w:r w:rsidRPr="005A676B">
        <w:rPr>
          <w:rFonts w:ascii="Times New Roman" w:hAnsi="Times New Roman"/>
          <w:b/>
          <w:sz w:val="28"/>
          <w:szCs w:val="28"/>
        </w:rPr>
        <w:t>О внесении изменения в правила землепользования и застройки городского поселения – город Лиски Лискинского муниципального района Воронежской области</w:t>
      </w:r>
    </w:p>
    <w:p w:rsidR="007D00B7" w:rsidRPr="005A676B" w:rsidRDefault="007D00B7" w:rsidP="007D0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676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A676B">
        <w:rPr>
          <w:rFonts w:ascii="Times New Roman" w:hAnsi="Times New Roman"/>
          <w:sz w:val="28"/>
          <w:szCs w:val="28"/>
        </w:rPr>
        <w:t xml:space="preserve">Законами Воронежской области от 07.07.2006 № 61-ОЗ «О регулировании градостроительной деятельности в Воронежской области», </w:t>
      </w:r>
      <w:r w:rsidRPr="005A676B">
        <w:rPr>
          <w:rFonts w:ascii="Times New Roman" w:hAnsi="Times New Roman"/>
          <w:bCs/>
          <w:sz w:val="28"/>
          <w:szCs w:val="28"/>
        </w:rPr>
        <w:t xml:space="preserve">от 20.12.2018      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>
        <w:rPr>
          <w:rFonts w:ascii="Times New Roman" w:hAnsi="Times New Roman"/>
          <w:sz w:val="28"/>
          <w:szCs w:val="28"/>
        </w:rPr>
        <w:t>постановлением П</w:t>
      </w:r>
      <w:r w:rsidRPr="005A676B">
        <w:rPr>
          <w:rFonts w:ascii="Times New Roman" w:hAnsi="Times New Roman"/>
          <w:sz w:val="28"/>
          <w:szCs w:val="28"/>
        </w:rPr>
        <w:t xml:space="preserve">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</w:t>
      </w:r>
      <w:r w:rsidR="0068616D">
        <w:rPr>
          <w:rFonts w:ascii="Times New Roman" w:hAnsi="Times New Roman"/>
          <w:sz w:val="28"/>
          <w:szCs w:val="28"/>
        </w:rPr>
        <w:t>министерства</w:t>
      </w:r>
      <w:r w:rsidRPr="005A676B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от </w:t>
      </w:r>
      <w:r>
        <w:rPr>
          <w:rFonts w:ascii="Times New Roman" w:hAnsi="Times New Roman"/>
          <w:sz w:val="28"/>
          <w:szCs w:val="28"/>
        </w:rPr>
        <w:t>07.0</w:t>
      </w:r>
      <w:r w:rsidR="00686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68616D">
        <w:rPr>
          <w:rFonts w:ascii="Times New Roman" w:hAnsi="Times New Roman"/>
          <w:sz w:val="28"/>
          <w:szCs w:val="28"/>
        </w:rPr>
        <w:t>4</w:t>
      </w:r>
      <w:r w:rsidRPr="005A676B">
        <w:rPr>
          <w:rFonts w:ascii="Times New Roman" w:hAnsi="Times New Roman"/>
          <w:sz w:val="28"/>
          <w:szCs w:val="28"/>
        </w:rPr>
        <w:t xml:space="preserve"> № 45-01-04/</w:t>
      </w:r>
      <w:r>
        <w:rPr>
          <w:rFonts w:ascii="Times New Roman" w:hAnsi="Times New Roman"/>
          <w:sz w:val="28"/>
          <w:szCs w:val="28"/>
        </w:rPr>
        <w:t>1</w:t>
      </w:r>
      <w:r w:rsidR="0068616D">
        <w:rPr>
          <w:rFonts w:ascii="Times New Roman" w:hAnsi="Times New Roman"/>
          <w:sz w:val="28"/>
          <w:szCs w:val="28"/>
        </w:rPr>
        <w:t>59</w:t>
      </w:r>
      <w:r w:rsidRPr="005A676B">
        <w:rPr>
          <w:rFonts w:ascii="Times New Roman" w:hAnsi="Times New Roman"/>
          <w:sz w:val="28"/>
          <w:szCs w:val="28"/>
        </w:rPr>
        <w:t xml:space="preserve">                 </w:t>
      </w:r>
      <w:r w:rsidRPr="00FF5004">
        <w:rPr>
          <w:rFonts w:ascii="Times New Roman" w:hAnsi="Times New Roman"/>
          <w:sz w:val="28"/>
          <w:szCs w:val="28"/>
        </w:rPr>
        <w:t xml:space="preserve">«О подготовке проектов о внесении изменений в правила землепользования  и застройки </w:t>
      </w:r>
      <w:r w:rsidR="0068616D">
        <w:rPr>
          <w:rFonts w:ascii="Times New Roman" w:hAnsi="Times New Roman"/>
          <w:sz w:val="28"/>
          <w:szCs w:val="28"/>
        </w:rPr>
        <w:t xml:space="preserve">городского поселения-город Лиски Лискинского муниципального района </w:t>
      </w:r>
      <w:r w:rsidRPr="00FF5004">
        <w:rPr>
          <w:rFonts w:ascii="Times New Roman" w:hAnsi="Times New Roman"/>
          <w:sz w:val="28"/>
          <w:szCs w:val="28"/>
        </w:rPr>
        <w:t>Воронежской области»,</w:t>
      </w:r>
      <w:r w:rsidRPr="005A676B">
        <w:rPr>
          <w:rFonts w:ascii="Times New Roman" w:hAnsi="Times New Roman"/>
          <w:sz w:val="28"/>
          <w:szCs w:val="28"/>
        </w:rPr>
        <w:t xml:space="preserve"> с учетом заключения о результатах общественных обсуждений или публичных сл</w:t>
      </w:r>
      <w:r>
        <w:rPr>
          <w:rFonts w:ascii="Times New Roman" w:hAnsi="Times New Roman"/>
          <w:sz w:val="28"/>
          <w:szCs w:val="28"/>
        </w:rPr>
        <w:t>ушаний</w:t>
      </w:r>
      <w:r w:rsidRPr="005A676B">
        <w:rPr>
          <w:rFonts w:ascii="Times New Roman" w:hAnsi="Times New Roman"/>
          <w:sz w:val="28"/>
          <w:szCs w:val="28"/>
        </w:rPr>
        <w:t xml:space="preserve"> от ________</w:t>
      </w:r>
      <w:r w:rsidR="0068616D">
        <w:rPr>
          <w:rFonts w:ascii="Times New Roman" w:hAnsi="Times New Roman"/>
          <w:sz w:val="28"/>
          <w:szCs w:val="28"/>
        </w:rPr>
        <w:t xml:space="preserve"> № _________</w:t>
      </w:r>
    </w:p>
    <w:p w:rsidR="007D00B7" w:rsidRDefault="007D00B7" w:rsidP="007D00B7">
      <w:pPr>
        <w:pStyle w:val="1"/>
        <w:spacing w:line="348" w:lineRule="auto"/>
        <w:jc w:val="both"/>
        <w:rPr>
          <w:b w:val="0"/>
          <w:color w:val="auto"/>
        </w:rPr>
      </w:pPr>
      <w:r w:rsidRPr="006175C8">
        <w:rPr>
          <w:b w:val="0"/>
          <w:color w:val="auto"/>
        </w:rPr>
        <w:t>п р и к а з ы в а ю:</w:t>
      </w:r>
    </w:p>
    <w:p w:rsidR="0068616D" w:rsidRDefault="0068616D" w:rsidP="0068616D">
      <w:r>
        <w:t xml:space="preserve">     </w:t>
      </w:r>
    </w:p>
    <w:p w:rsidR="0068616D" w:rsidRDefault="0068616D" w:rsidP="0068616D">
      <w:pPr>
        <w:jc w:val="both"/>
        <w:rPr>
          <w:rFonts w:ascii="Times New Roman" w:hAnsi="Times New Roman"/>
          <w:sz w:val="28"/>
          <w:szCs w:val="28"/>
        </w:rPr>
      </w:pPr>
      <w:r w:rsidRPr="0068616D">
        <w:rPr>
          <w:sz w:val="28"/>
          <w:szCs w:val="28"/>
        </w:rPr>
        <w:lastRenderedPageBreak/>
        <w:t xml:space="preserve">            </w:t>
      </w:r>
      <w:r w:rsidRPr="0068616D">
        <w:rPr>
          <w:rFonts w:ascii="Times New Roman" w:hAnsi="Times New Roman"/>
          <w:sz w:val="28"/>
          <w:szCs w:val="28"/>
        </w:rPr>
        <w:t xml:space="preserve">   1.Внести в правила землепользования и застройки городского поселения</w:t>
      </w:r>
      <w:r>
        <w:rPr>
          <w:rFonts w:ascii="Times New Roman" w:hAnsi="Times New Roman"/>
          <w:sz w:val="28"/>
          <w:szCs w:val="28"/>
        </w:rPr>
        <w:t xml:space="preserve">-город  Лиски Лискинского муниципального района Воронежской области, утвержденные приказом департамента архитектуры и градостроительства Воронежской области от 13.06.2023 № 45-01-04/499 </w:t>
      </w:r>
      <w:r w:rsidR="00D47156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городского поселения-город Лиски Лискинского муниципального района Воронежской области» ( в редакции</w:t>
      </w:r>
      <w:r w:rsidR="006F0CE1">
        <w:rPr>
          <w:rFonts w:ascii="Times New Roman" w:hAnsi="Times New Roman"/>
          <w:sz w:val="28"/>
          <w:szCs w:val="28"/>
        </w:rPr>
        <w:t xml:space="preserve"> приказа департамента архитектуры и градостроительства Воронежской области от 31.08.2023 № 45-01-04/854) (далее – Правила) следующие изменения:</w:t>
      </w:r>
    </w:p>
    <w:p w:rsidR="006F0CE1" w:rsidRDefault="006F0CE1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1.1.В пункте 21 части </w:t>
      </w:r>
      <w:r w:rsidR="000133BF">
        <w:rPr>
          <w:rFonts w:ascii="Times New Roman" w:hAnsi="Times New Roman"/>
          <w:sz w:val="28"/>
          <w:szCs w:val="28"/>
          <w:lang w:val="en-US"/>
        </w:rPr>
        <w:t>III</w:t>
      </w:r>
      <w:r w:rsidR="000133BF">
        <w:rPr>
          <w:rFonts w:ascii="Times New Roman" w:hAnsi="Times New Roman"/>
          <w:sz w:val="28"/>
          <w:szCs w:val="28"/>
        </w:rPr>
        <w:t xml:space="preserve"> Правил:</w:t>
      </w:r>
    </w:p>
    <w:p w:rsidR="000133BF" w:rsidRDefault="000133BF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1.1.1. Таблицу подпункта 6 после строки 32 дополнить строкой 33 следующего содержания:</w:t>
      </w:r>
    </w:p>
    <w:p w:rsidR="00E7623A" w:rsidRDefault="00E7623A" w:rsidP="006861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Look w:val="04A0"/>
      </w:tblPr>
      <w:tblGrid>
        <w:gridCol w:w="817"/>
        <w:gridCol w:w="992"/>
        <w:gridCol w:w="3686"/>
        <w:gridCol w:w="4076"/>
      </w:tblGrid>
      <w:tr w:rsidR="00E7623A" w:rsidTr="00E7623A">
        <w:tc>
          <w:tcPr>
            <w:tcW w:w="817" w:type="dxa"/>
          </w:tcPr>
          <w:p w:rsidR="00E7623A" w:rsidRPr="00E7623A" w:rsidRDefault="00E7623A" w:rsidP="00E76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3686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76" w:type="dxa"/>
          </w:tcPr>
          <w:p w:rsidR="00E7623A" w:rsidRPr="00E7623A" w:rsidRDefault="00E7623A" w:rsidP="00686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подлежат установлению</w:t>
            </w:r>
          </w:p>
        </w:tc>
      </w:tr>
    </w:tbl>
    <w:p w:rsidR="00E7623A" w:rsidRPr="000133BF" w:rsidRDefault="003F41F5" w:rsidP="003F41F5">
      <w:pPr>
        <w:jc w:val="right"/>
        <w:rPr>
          <w:rFonts w:ascii="Times New Roman" w:hAnsi="Times New Roman"/>
          <w:sz w:val="28"/>
          <w:szCs w:val="28"/>
        </w:rPr>
      </w:pPr>
      <w:r w:rsidRPr="003F41F5">
        <w:rPr>
          <w:rFonts w:ascii="Times New Roman" w:hAnsi="Times New Roman"/>
          <w:sz w:val="28"/>
          <w:szCs w:val="28"/>
        </w:rPr>
        <w:t>».</w:t>
      </w:r>
    </w:p>
    <w:p w:rsidR="006175C8" w:rsidRDefault="00E7623A" w:rsidP="006175C8">
      <w:pPr>
        <w:pStyle w:val="1"/>
        <w:spacing w:line="348" w:lineRule="auto"/>
        <w:jc w:val="both"/>
        <w:rPr>
          <w:b w:val="0"/>
          <w:color w:val="auto"/>
        </w:rPr>
      </w:pPr>
      <w:r>
        <w:rPr>
          <w:b w:val="0"/>
          <w:color w:val="auto"/>
        </w:rPr>
        <w:t>1.1.2. Таблицу подпункта 12 после строки 19 дополнить строкой 19¹</w:t>
      </w:r>
      <w:r w:rsidR="003F41F5">
        <w:rPr>
          <w:b w:val="0"/>
          <w:color w:val="auto"/>
        </w:rPr>
        <w:t xml:space="preserve"> следующего содержания:</w:t>
      </w:r>
    </w:p>
    <w:p w:rsidR="003F41F5" w:rsidRPr="003F41F5" w:rsidRDefault="003F41F5" w:rsidP="003F41F5">
      <w:pPr>
        <w:rPr>
          <w:rFonts w:ascii="Times New Roman" w:hAnsi="Times New Roman"/>
          <w:sz w:val="28"/>
          <w:szCs w:val="28"/>
        </w:rPr>
      </w:pPr>
      <w:r w:rsidRPr="003F41F5"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Look w:val="04A0"/>
      </w:tblPr>
      <w:tblGrid>
        <w:gridCol w:w="817"/>
        <w:gridCol w:w="992"/>
        <w:gridCol w:w="3686"/>
        <w:gridCol w:w="4076"/>
      </w:tblGrid>
      <w:tr w:rsidR="003F41F5" w:rsidRPr="00E7623A" w:rsidTr="00E0091D">
        <w:tc>
          <w:tcPr>
            <w:tcW w:w="817" w:type="dxa"/>
          </w:tcPr>
          <w:p w:rsidR="003F41F5" w:rsidRPr="003F41F5" w:rsidRDefault="003F41F5" w:rsidP="00E00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1F5">
              <w:rPr>
                <w:rFonts w:ascii="Times New Roman" w:hAnsi="Times New Roman"/>
              </w:rPr>
              <w:t>19¹</w:t>
            </w:r>
          </w:p>
        </w:tc>
        <w:tc>
          <w:tcPr>
            <w:tcW w:w="992" w:type="dxa"/>
          </w:tcPr>
          <w:p w:rsidR="003F41F5" w:rsidRPr="003F41F5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 w:rsidRPr="003F41F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3686" w:type="dxa"/>
          </w:tcPr>
          <w:p w:rsidR="003F41F5" w:rsidRPr="00E7623A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птицеводство</w:t>
            </w:r>
          </w:p>
        </w:tc>
        <w:tc>
          <w:tcPr>
            <w:tcW w:w="4076" w:type="dxa"/>
          </w:tcPr>
          <w:p w:rsidR="003F41F5" w:rsidRPr="00E7623A" w:rsidRDefault="003F41F5" w:rsidP="00E009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подлежат установлению</w:t>
            </w:r>
          </w:p>
        </w:tc>
      </w:tr>
    </w:tbl>
    <w:p w:rsidR="003F41F5" w:rsidRDefault="003F41F5" w:rsidP="003F41F5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3F41F5">
        <w:rPr>
          <w:rFonts w:ascii="Times New Roman" w:hAnsi="Times New Roman"/>
          <w:sz w:val="28"/>
          <w:szCs w:val="28"/>
        </w:rPr>
        <w:t>».</w:t>
      </w:r>
    </w:p>
    <w:p w:rsidR="003F41F5" w:rsidRDefault="003F41F5" w:rsidP="003F41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Контроль исполнения настоящего приказа возложить на заместителя министра архитектуры и градостроительства Воронежской области Беляеву С.М.</w:t>
      </w:r>
    </w:p>
    <w:p w:rsidR="001B35AE" w:rsidRDefault="001B35AE" w:rsidP="003F41F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437"/>
        <w:gridCol w:w="3191"/>
      </w:tblGrid>
      <w:tr w:rsidR="003F41F5" w:rsidTr="003F41F5">
        <w:tc>
          <w:tcPr>
            <w:tcW w:w="2943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архитектуры и градостроительства Воронежской области</w:t>
            </w:r>
          </w:p>
        </w:tc>
        <w:tc>
          <w:tcPr>
            <w:tcW w:w="3437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F41F5" w:rsidRDefault="003F41F5" w:rsidP="003F41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41F5" w:rsidRDefault="003F41F5" w:rsidP="003F41F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А.А.Еренков</w:t>
            </w:r>
          </w:p>
        </w:tc>
      </w:tr>
    </w:tbl>
    <w:p w:rsidR="003F41F5" w:rsidRPr="003F41F5" w:rsidRDefault="003F41F5" w:rsidP="003F41F5">
      <w:pPr>
        <w:jc w:val="both"/>
        <w:rPr>
          <w:rFonts w:ascii="Times New Roman" w:hAnsi="Times New Roman"/>
          <w:sz w:val="28"/>
          <w:szCs w:val="28"/>
        </w:rPr>
      </w:pPr>
    </w:p>
    <w:sectPr w:rsidR="003F41F5" w:rsidRPr="003F41F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5A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6F79E2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43D0-4436-4F71-8C5B-C1CC9707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2024-04-02T05:27:00Z</cp:lastPrinted>
  <dcterms:created xsi:type="dcterms:W3CDTF">2024-05-16T12:13:00Z</dcterms:created>
  <dcterms:modified xsi:type="dcterms:W3CDTF">2024-05-16T12:13:00Z</dcterms:modified>
</cp:coreProperties>
</file>