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EC7492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</w:t>
            </w:r>
            <w:r w:rsidR="00EC7492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C7492">
        <w:rPr>
          <w:rFonts w:ascii="Times New Roman" w:hAnsi="Times New Roman"/>
          <w:w w:val="107"/>
          <w:sz w:val="28"/>
          <w:szCs w:val="28"/>
        </w:rPr>
        <w:t>ул.Дзержинского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EC7492">
        <w:rPr>
          <w:rFonts w:ascii="Times New Roman" w:hAnsi="Times New Roman"/>
          <w:w w:val="107"/>
          <w:sz w:val="28"/>
          <w:szCs w:val="28"/>
        </w:rPr>
        <w:t xml:space="preserve"> 33 А,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EC7492">
        <w:rPr>
          <w:rFonts w:ascii="Times New Roman" w:hAnsi="Times New Roman" w:cs="Times New Roman"/>
          <w:sz w:val="28"/>
          <w:szCs w:val="28"/>
        </w:rPr>
        <w:t xml:space="preserve">Алиева Романа </w:t>
      </w:r>
      <w:proofErr w:type="spellStart"/>
      <w:r w:rsidR="00EC7492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C7492">
        <w:rPr>
          <w:rFonts w:ascii="Times New Roman" w:hAnsi="Times New Roman"/>
          <w:w w:val="107"/>
          <w:sz w:val="28"/>
          <w:szCs w:val="28"/>
        </w:rPr>
        <w:t>ул.Дзержинского, 33 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7492">
        <w:rPr>
          <w:rFonts w:ascii="Times New Roman" w:hAnsi="Times New Roman" w:cs="Times New Roman"/>
          <w:sz w:val="28"/>
          <w:szCs w:val="28"/>
        </w:rPr>
        <w:t xml:space="preserve"> Алиева Романа </w:t>
      </w:r>
      <w:proofErr w:type="spellStart"/>
      <w:r w:rsidR="00EC7492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815FDD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EC7492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</w:t>
            </w:r>
            <w:r w:rsidR="00207847">
              <w:rPr>
                <w:w w:val="107"/>
                <w:sz w:val="20"/>
                <w:szCs w:val="20"/>
              </w:rPr>
              <w:t>она Воронежской области от 01.04</w:t>
            </w:r>
            <w:r>
              <w:rPr>
                <w:w w:val="107"/>
                <w:sz w:val="20"/>
                <w:szCs w:val="20"/>
              </w:rPr>
              <w:t>.2024 № 15</w:t>
            </w:r>
            <w:r w:rsidR="00EC7492">
              <w:rPr>
                <w:w w:val="107"/>
                <w:sz w:val="20"/>
                <w:szCs w:val="20"/>
              </w:rPr>
              <w:t>9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114FF5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Алиева Романа </w:t>
      </w:r>
      <w:proofErr w:type="spellStart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Омаровича</w:t>
      </w:r>
      <w:proofErr w:type="spellEnd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Алиеву Роману </w:t>
      </w:r>
      <w:proofErr w:type="spellStart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Омаровичу</w:t>
      </w:r>
      <w:proofErr w:type="spellEnd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капитального строительства, реконструкции объектов капитального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строительства на земельном участке с кадастровым номером 36:14: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0015306:5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2271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ул.Дзержинского, 33 А,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ьшения минимального отступа от западной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D530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Филиппов</w:t>
      </w:r>
      <w:r w:rsidR="00D530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3852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4FF5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47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3F61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24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5FDD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97E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5F68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3012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1F24-D902-4EA8-BC0F-34BB8703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6</cp:revision>
  <cp:lastPrinted>2024-04-10T13:53:00Z</cp:lastPrinted>
  <dcterms:created xsi:type="dcterms:W3CDTF">2024-04-10T12:36:00Z</dcterms:created>
  <dcterms:modified xsi:type="dcterms:W3CDTF">2024-04-17T06:09:00Z</dcterms:modified>
</cp:coreProperties>
</file>