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>инистрации городского 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8A" w:rsidRPr="00626C8A" w:rsidRDefault="00E233C7" w:rsidP="00626C8A">
      <w:pPr>
        <w:pStyle w:val="ConsPlusNormal"/>
        <w:spacing w:line="276" w:lineRule="auto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C8A" w:rsidRPr="00626C8A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г.Лиски, ул.Фестивальная, д.10/1</w:t>
      </w:r>
    </w:p>
    <w:p w:rsidR="00626C8A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626C8A">
        <w:rPr>
          <w:rFonts w:ascii="Times New Roman" w:hAnsi="Times New Roman" w:cs="Times New Roman"/>
          <w:b/>
          <w:sz w:val="28"/>
          <w:szCs w:val="28"/>
        </w:rPr>
        <w:t>29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626C8A">
        <w:rPr>
          <w:rFonts w:ascii="Times New Roman" w:hAnsi="Times New Roman" w:cs="Times New Roman"/>
          <w:sz w:val="28"/>
          <w:szCs w:val="28"/>
        </w:rPr>
        <w:t>29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26C8A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>8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626C8A">
        <w:rPr>
          <w:rFonts w:ascii="Times New Roman" w:hAnsi="Times New Roman" w:cs="Times New Roman"/>
          <w:sz w:val="28"/>
          <w:szCs w:val="28"/>
        </w:rPr>
        <w:t>29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26C8A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Default="001029B3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поступило</w:t>
      </w:r>
      <w:r w:rsidR="00626C8A">
        <w:rPr>
          <w:rFonts w:ascii="Times New Roman" w:hAnsi="Times New Roman" w:cs="Times New Roman"/>
          <w:sz w:val="28"/>
          <w:szCs w:val="28"/>
        </w:rPr>
        <w:t>.</w:t>
      </w:r>
    </w:p>
    <w:p w:rsidR="00626C8A" w:rsidRDefault="00626C8A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26C8A" w:rsidRDefault="009C20B2" w:rsidP="00626C8A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поселения</w:t>
      </w:r>
      <w:r w:rsidR="00383D58" w:rsidRPr="00DD2E22">
        <w:rPr>
          <w:sz w:val="28"/>
          <w:szCs w:val="28"/>
        </w:rPr>
        <w:t>-</w:t>
      </w:r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626C8A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36:14:0014401:234, площадью 2400 кв.м, расположенном по адресу: </w:t>
      </w:r>
      <w:r w:rsidR="00626C8A">
        <w:rPr>
          <w:rFonts w:eastAsia="Times New Roman"/>
          <w:sz w:val="28"/>
          <w:szCs w:val="28"/>
          <w:lang w:eastAsia="ru-RU"/>
        </w:rPr>
        <w:t xml:space="preserve">Воронежская  область,  р-н Лискинский, г. Лиски, </w:t>
      </w:r>
      <w:r w:rsidR="00626C8A">
        <w:rPr>
          <w:rFonts w:eastAsia="Times New Roman"/>
          <w:sz w:val="28"/>
          <w:szCs w:val="28"/>
          <w:lang w:eastAsia="ru-RU"/>
        </w:rPr>
        <w:lastRenderedPageBreak/>
        <w:t>ул. Фестивальная, д. 10/1 в части уменьшения минимального отступа от западной границы с 3м до 0 м, от южной границы с 3м до 0 м.</w:t>
      </w:r>
    </w:p>
    <w:p w:rsidR="00433663" w:rsidRPr="00433663" w:rsidRDefault="00433663" w:rsidP="00433663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</w:p>
    <w:p w:rsidR="00401E12" w:rsidRPr="00627912" w:rsidRDefault="0061415A" w:rsidP="00A7636B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6C" w:rsidRDefault="0068146C" w:rsidP="00480C09">
      <w:r>
        <w:separator/>
      </w:r>
    </w:p>
  </w:endnote>
  <w:endnote w:type="continuationSeparator" w:id="0">
    <w:p w:rsidR="0068146C" w:rsidRDefault="0068146C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6C" w:rsidRDefault="0068146C" w:rsidP="00480C09">
      <w:r>
        <w:separator/>
      </w:r>
    </w:p>
  </w:footnote>
  <w:footnote w:type="continuationSeparator" w:id="0">
    <w:p w:rsidR="0068146C" w:rsidRDefault="0068146C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146C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EDA5-2F24-408D-957B-206422F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2025-05-30T05:44:00Z</cp:lastPrinted>
  <dcterms:created xsi:type="dcterms:W3CDTF">2025-05-30T05:45:00Z</dcterms:created>
  <dcterms:modified xsi:type="dcterms:W3CDTF">2025-05-30T05:45:00Z</dcterms:modified>
</cp:coreProperties>
</file>