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</w:t>
      </w:r>
      <w:r w:rsidR="00A616C8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развития»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ул.С</w:t>
      </w:r>
      <w:r w:rsidR="00A616C8">
        <w:rPr>
          <w:rFonts w:ascii="Times New Roman" w:hAnsi="Times New Roman" w:cs="Times New Roman"/>
          <w:b/>
          <w:w w:val="107"/>
          <w:sz w:val="28"/>
          <w:szCs w:val="28"/>
        </w:rPr>
        <w:t>еверная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A616C8">
        <w:rPr>
          <w:rFonts w:ascii="Times New Roman" w:hAnsi="Times New Roman" w:cs="Times New Roman"/>
          <w:b/>
          <w:sz w:val="28"/>
          <w:szCs w:val="28"/>
        </w:rPr>
        <w:t>1</w:t>
      </w:r>
      <w:r w:rsidR="00377B0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38">
        <w:rPr>
          <w:rFonts w:ascii="Times New Roman" w:hAnsi="Times New Roman" w:cs="Times New Roman"/>
          <w:b/>
          <w:sz w:val="28"/>
          <w:szCs w:val="28"/>
        </w:rPr>
        <w:t>января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A616C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A616C8">
        <w:rPr>
          <w:rFonts w:ascii="Times New Roman" w:hAnsi="Times New Roman" w:cs="Times New Roman"/>
          <w:sz w:val="28"/>
          <w:szCs w:val="28"/>
        </w:rPr>
        <w:t>1</w:t>
      </w:r>
      <w:r w:rsidR="00377B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2E3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A61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A616C8">
        <w:rPr>
          <w:rFonts w:ascii="Times New Roman" w:hAnsi="Times New Roman" w:cs="Times New Roman"/>
          <w:sz w:val="28"/>
          <w:szCs w:val="28"/>
        </w:rPr>
        <w:t>9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616C8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F22E38" w:rsidRPr="00F15E0C" w:rsidRDefault="0044058B" w:rsidP="00377B01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A616C8">
        <w:rPr>
          <w:rFonts w:ascii="Times New Roman" w:hAnsi="Times New Roman" w:cs="Times New Roman"/>
          <w:sz w:val="28"/>
          <w:szCs w:val="28"/>
        </w:rPr>
        <w:t>1</w:t>
      </w:r>
      <w:r w:rsidR="00377B01">
        <w:rPr>
          <w:rFonts w:ascii="Times New Roman" w:hAnsi="Times New Roman" w:cs="Times New Roman"/>
          <w:sz w:val="28"/>
          <w:szCs w:val="28"/>
        </w:rPr>
        <w:t>8</w:t>
      </w:r>
      <w:r w:rsidR="00F22E38">
        <w:rPr>
          <w:rFonts w:ascii="Times New Roman" w:hAnsi="Times New Roman" w:cs="Times New Roman"/>
          <w:sz w:val="28"/>
          <w:szCs w:val="28"/>
        </w:rPr>
        <w:t>» января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A616C8">
        <w:rPr>
          <w:rFonts w:ascii="Times New Roman" w:hAnsi="Times New Roman" w:cs="Times New Roman"/>
          <w:sz w:val="28"/>
          <w:szCs w:val="28"/>
        </w:rPr>
        <w:t>23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1029B3" w:rsidTr="001029B3">
        <w:tc>
          <w:tcPr>
            <w:tcW w:w="2943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616C8" w:rsidTr="001029B3">
        <w:tc>
          <w:tcPr>
            <w:tcW w:w="2943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616C8">
              <w:rPr>
                <w:rFonts w:ascii="Times New Roman" w:hAnsi="Times New Roman" w:cs="Times New Roman"/>
              </w:rPr>
              <w:t>азрешение повлечет за собой</w:t>
            </w:r>
            <w:r w:rsidR="00F74B4F">
              <w:rPr>
                <w:rFonts w:ascii="Times New Roman" w:hAnsi="Times New Roman" w:cs="Times New Roman"/>
              </w:rPr>
              <w:t>: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</w:rPr>
              <w:t xml:space="preserve">-нарушение </w:t>
            </w:r>
            <w:r w:rsidRPr="00A616C8">
              <w:rPr>
                <w:rFonts w:ascii="Times New Roman" w:hAnsi="Times New Roman" w:cs="Times New Roman"/>
                <w:color w:val="000000"/>
              </w:rPr>
              <w:t>генерального плана комплексного развития микрорайона «Тихий Дон» в г</w:t>
            </w:r>
            <w:proofErr w:type="gramStart"/>
            <w:r w:rsidRPr="00A616C8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A616C8">
              <w:rPr>
                <w:rFonts w:ascii="Times New Roman" w:hAnsi="Times New Roman" w:cs="Times New Roman"/>
                <w:color w:val="000000"/>
              </w:rPr>
              <w:t>иски;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-уменьшение количества предполагаемого строительства жилых площадей;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-лишение будущих жителей поселка возможности пользоваться предприятиями торговли, обслуживания в шаговой доступности, которые предполагалось разместить во встроенных помещениях общественного назначения.</w:t>
            </w:r>
          </w:p>
        </w:tc>
        <w:tc>
          <w:tcPr>
            <w:tcW w:w="1276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616C8" w:rsidRPr="001029B3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1029B3" w:rsidTr="001029B3">
        <w:tc>
          <w:tcPr>
            <w:tcW w:w="2943" w:type="dxa"/>
          </w:tcPr>
          <w:p w:rsidR="001029B3" w:rsidRPr="00A616C8" w:rsidRDefault="00A616C8" w:rsidP="00C8144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616C8">
              <w:rPr>
                <w:rFonts w:ascii="Times New Roman" w:hAnsi="Times New Roman" w:cs="Times New Roman"/>
              </w:rPr>
              <w:lastRenderedPageBreak/>
              <w:t xml:space="preserve">отказать </w:t>
            </w:r>
            <w:r w:rsidR="00C8144C">
              <w:rPr>
                <w:rFonts w:ascii="Times New Roman" w:hAnsi="Times New Roman" w:cs="Times New Roman"/>
              </w:rPr>
              <w:t>Говоровой Л.В.</w:t>
            </w:r>
            <w:r w:rsidRPr="00A616C8">
              <w:rPr>
                <w:rFonts w:ascii="Times New Roman" w:hAnsi="Times New Roman" w:cs="Times New Roman"/>
              </w:rPr>
              <w:t xml:space="preserve"> в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2835" w:type="dxa"/>
          </w:tcPr>
          <w:p w:rsidR="00093991" w:rsidRPr="001029B3" w:rsidRDefault="00093991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62738B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16C8">
              <w:rPr>
                <w:rFonts w:ascii="Times New Roman" w:hAnsi="Times New Roman" w:cs="Times New Roman"/>
              </w:rPr>
              <w:t>предложение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4058B" w:rsidRPr="00F15E0C">
        <w:rPr>
          <w:rFonts w:ascii="Times New Roman" w:hAnsi="Times New Roman" w:cs="Times New Roman"/>
          <w:sz w:val="28"/>
          <w:szCs w:val="28"/>
        </w:rPr>
        <w:t>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Рекомендовать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F74B4F">
        <w:rPr>
          <w:rFonts w:ascii="Times New Roman" w:eastAsia="Calibri" w:hAnsi="Times New Roman" w:cs="Times New Roman"/>
          <w:sz w:val="28"/>
          <w:szCs w:val="28"/>
        </w:rPr>
        <w:t>Нововоронеж</w:t>
      </w:r>
      <w:proofErr w:type="spellEnd"/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, Борисоглебского городского округа отказать в </w:t>
      </w:r>
      <w:r w:rsidRPr="00F74B4F">
        <w:rPr>
          <w:rFonts w:ascii="Times New Roman" w:hAnsi="Times New Roman" w:cs="Times New Roman"/>
          <w:sz w:val="28"/>
          <w:szCs w:val="28"/>
        </w:rPr>
        <w:t>п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редоставлении </w:t>
      </w:r>
      <w:r w:rsidR="00377B01">
        <w:rPr>
          <w:rFonts w:ascii="Times New Roman" w:eastAsia="Calibri" w:hAnsi="Times New Roman" w:cs="Times New Roman"/>
          <w:sz w:val="28"/>
          <w:szCs w:val="28"/>
        </w:rPr>
        <w:t>Говоровой Людмиле Викторовне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eastAsia="Calibri" w:hAnsi="Times New Roman" w:cs="Times New Roman"/>
          <w:sz w:val="28"/>
          <w:szCs w:val="28"/>
        </w:rPr>
        <w:t>разрешения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F74B4F">
        <w:rPr>
          <w:rStyle w:val="button-search"/>
          <w:rFonts w:ascii="Times New Roman" w:hAnsi="Times New Roman" w:cs="Times New Roman"/>
          <w:sz w:val="28"/>
          <w:szCs w:val="28"/>
        </w:rPr>
        <w:t>36:14:0013102:8</w:t>
      </w:r>
      <w:r w:rsidR="00377B01">
        <w:rPr>
          <w:rStyle w:val="button-search"/>
          <w:rFonts w:ascii="Times New Roman" w:hAnsi="Times New Roman" w:cs="Times New Roman"/>
          <w:sz w:val="28"/>
          <w:szCs w:val="28"/>
        </w:rPr>
        <w:t>52</w:t>
      </w:r>
      <w:r w:rsidRPr="00F74B4F">
        <w:rPr>
          <w:rFonts w:ascii="Times New Roman" w:hAnsi="Times New Roman" w:cs="Times New Roman"/>
          <w:sz w:val="28"/>
          <w:szCs w:val="28"/>
        </w:rPr>
        <w:t>, площадью 6</w:t>
      </w:r>
      <w:r w:rsidR="00377B01">
        <w:rPr>
          <w:rFonts w:ascii="Times New Roman" w:hAnsi="Times New Roman" w:cs="Times New Roman"/>
          <w:sz w:val="28"/>
          <w:szCs w:val="28"/>
        </w:rPr>
        <w:t>90</w:t>
      </w:r>
      <w:r w:rsidRPr="00F74B4F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proofErr w:type="gramEnd"/>
      <w:r w:rsidRPr="00F74B4F">
        <w:rPr>
          <w:rFonts w:ascii="Times New Roman" w:hAnsi="Times New Roman" w:cs="Times New Roman"/>
          <w:sz w:val="28"/>
          <w:szCs w:val="28"/>
        </w:rPr>
        <w:t xml:space="preserve">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44058B" w:rsidRDefault="0044058B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4F" w:rsidRDefault="00F74B4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4052"/>
    <w:multiLevelType w:val="hybridMultilevel"/>
    <w:tmpl w:val="1694AA46"/>
    <w:lvl w:ilvl="0" w:tplc="2E6E8C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77B01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36A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97628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16C8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24C6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30F6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144C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4B4F"/>
    <w:rsid w:val="00F765D7"/>
    <w:rsid w:val="00F8093B"/>
    <w:rsid w:val="00F8343C"/>
    <w:rsid w:val="00F838FE"/>
    <w:rsid w:val="00F84D9A"/>
    <w:rsid w:val="00F92A4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616C8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button-search">
    <w:name w:val="button-search"/>
    <w:rsid w:val="00F74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FB4E-FE34-426E-90B5-B8CC8D16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2023-01-12T13:52:00Z</cp:lastPrinted>
  <dcterms:created xsi:type="dcterms:W3CDTF">2023-01-19T14:06:00Z</dcterms:created>
  <dcterms:modified xsi:type="dcterms:W3CDTF">2023-01-19T14:10:00Z</dcterms:modified>
</cp:coreProperties>
</file>