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E21104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BC5F7A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BC5F7A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BC5F7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BC5F7A">
        <w:rPr>
          <w:rFonts w:ascii="Times New Roman" w:hAnsi="Times New Roman"/>
          <w:w w:val="107"/>
          <w:sz w:val="28"/>
          <w:szCs w:val="28"/>
        </w:rPr>
        <w:t>Большая Донецкая, 229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76A88">
        <w:rPr>
          <w:rFonts w:ascii="Times New Roman" w:hAnsi="Times New Roman" w:cs="Times New Roman"/>
          <w:sz w:val="28"/>
          <w:szCs w:val="28"/>
        </w:rPr>
        <w:t xml:space="preserve"> </w:t>
      </w:r>
      <w:r w:rsidR="00BC5F7A">
        <w:rPr>
          <w:rFonts w:ascii="Times New Roman" w:hAnsi="Times New Roman" w:cs="Times New Roman"/>
          <w:sz w:val="28"/>
          <w:szCs w:val="28"/>
        </w:rPr>
        <w:t>Никитиной Лидии Ивановны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BC5F7A">
        <w:rPr>
          <w:rFonts w:ascii="Times New Roman" w:hAnsi="Times New Roman" w:cs="Times New Roman"/>
          <w:sz w:val="28"/>
          <w:szCs w:val="28"/>
        </w:rPr>
        <w:t>12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BC5F7A">
        <w:rPr>
          <w:rFonts w:ascii="Times New Roman" w:hAnsi="Times New Roman" w:cs="Times New Roman"/>
          <w:sz w:val="28"/>
          <w:szCs w:val="28"/>
        </w:rPr>
        <w:t>2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2C07D4">
        <w:rPr>
          <w:rFonts w:ascii="Times New Roman" w:hAnsi="Times New Roman" w:cs="Times New Roman"/>
          <w:sz w:val="28"/>
          <w:szCs w:val="28"/>
        </w:rPr>
        <w:t>09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BC5F7A">
        <w:rPr>
          <w:rFonts w:ascii="Times New Roman" w:hAnsi="Times New Roman" w:cs="Times New Roman"/>
          <w:sz w:val="28"/>
          <w:szCs w:val="28"/>
        </w:rPr>
        <w:t>2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C07D4">
        <w:rPr>
          <w:rFonts w:ascii="Times New Roman" w:hAnsi="Times New Roman" w:cs="Times New Roman"/>
          <w:sz w:val="28"/>
          <w:szCs w:val="28"/>
        </w:rPr>
        <w:t>29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BC5F7A">
        <w:rPr>
          <w:rFonts w:ascii="Times New Roman" w:hAnsi="Times New Roman"/>
          <w:w w:val="107"/>
          <w:sz w:val="28"/>
          <w:szCs w:val="28"/>
        </w:rPr>
        <w:t>Большая Донецкая, 229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DC1">
        <w:rPr>
          <w:rFonts w:ascii="Times New Roman" w:hAnsi="Times New Roman" w:cs="Times New Roman"/>
          <w:sz w:val="28"/>
          <w:szCs w:val="28"/>
        </w:rPr>
        <w:t xml:space="preserve"> </w:t>
      </w:r>
      <w:r w:rsidR="00BC5F7A">
        <w:rPr>
          <w:rFonts w:ascii="Times New Roman" w:hAnsi="Times New Roman" w:cs="Times New Roman"/>
          <w:sz w:val="28"/>
          <w:szCs w:val="28"/>
        </w:rPr>
        <w:t>Никитиной Лидии Ивановны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2C07D4">
        <w:rPr>
          <w:rFonts w:ascii="Times New Roman" w:hAnsi="Times New Roman"/>
          <w:sz w:val="28"/>
          <w:szCs w:val="28"/>
        </w:rPr>
        <w:t>28.</w:t>
      </w:r>
      <w:r w:rsidR="0032021F">
        <w:rPr>
          <w:rFonts w:ascii="Times New Roman" w:hAnsi="Times New Roman"/>
          <w:sz w:val="28"/>
          <w:szCs w:val="28"/>
        </w:rPr>
        <w:t>0</w:t>
      </w:r>
      <w:r w:rsidR="00227512">
        <w:rPr>
          <w:rFonts w:ascii="Times New Roman" w:hAnsi="Times New Roman"/>
          <w:sz w:val="28"/>
          <w:szCs w:val="28"/>
        </w:rPr>
        <w:t>9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C07D4">
        <w:rPr>
          <w:rFonts w:ascii="Times New Roman" w:hAnsi="Times New Roman" w:cs="Times New Roman"/>
          <w:sz w:val="28"/>
          <w:szCs w:val="28"/>
        </w:rPr>
        <w:t>28</w:t>
      </w:r>
      <w:r w:rsidR="00227512">
        <w:rPr>
          <w:rFonts w:ascii="Times New Roman" w:hAnsi="Times New Roman" w:cs="Times New Roman"/>
          <w:sz w:val="28"/>
          <w:szCs w:val="28"/>
        </w:rPr>
        <w:t>.09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2C07D4">
        <w:rPr>
          <w:rFonts w:ascii="Times New Roman" w:hAnsi="Times New Roman" w:cs="Times New Roman"/>
          <w:sz w:val="28"/>
          <w:szCs w:val="28"/>
        </w:rPr>
        <w:t>29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E2110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Костыркин</w:t>
            </w:r>
            <w:proofErr w:type="spellEnd"/>
          </w:p>
          <w:p w:rsidR="003C6E0E" w:rsidRPr="00936791" w:rsidRDefault="002C07D4" w:rsidP="002C07D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</w:t>
            </w:r>
            <w:r w:rsidR="002C07D4">
              <w:rPr>
                <w:sz w:val="28"/>
                <w:szCs w:val="28"/>
              </w:rPr>
              <w:t xml:space="preserve">заместитель </w:t>
            </w:r>
            <w:r w:rsidR="003C6E0E">
              <w:rPr>
                <w:sz w:val="28"/>
                <w:szCs w:val="28"/>
              </w:rPr>
              <w:t>начальник</w:t>
            </w:r>
            <w:r w:rsidR="002C07D4">
              <w:rPr>
                <w:sz w:val="28"/>
                <w:szCs w:val="28"/>
              </w:rPr>
              <w:t>а</w:t>
            </w:r>
            <w:r w:rsidR="003C6E0E">
              <w:rPr>
                <w:sz w:val="28"/>
                <w:szCs w:val="28"/>
              </w:rPr>
              <w:t xml:space="preserve"> отдела по строительству и архитектуре; </w:t>
            </w:r>
          </w:p>
          <w:p w:rsidR="002C07D4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 xml:space="preserve">консультант администрации городского </w:t>
            </w:r>
            <w:r w:rsidR="00E21104">
              <w:rPr>
                <w:sz w:val="28"/>
                <w:szCs w:val="28"/>
              </w:rPr>
              <w:t>поселени</w:t>
            </w:r>
            <w:proofErr w:type="gramStart"/>
            <w:r w:rsidR="00E21104">
              <w:rPr>
                <w:sz w:val="28"/>
                <w:szCs w:val="28"/>
              </w:rPr>
              <w:t>я-</w:t>
            </w:r>
            <w:proofErr w:type="gramEnd"/>
            <w:r w:rsidRPr="00936791">
              <w:rPr>
                <w:sz w:val="28"/>
                <w:szCs w:val="28"/>
              </w:rPr>
              <w:t xml:space="preserve"> город Лиски;</w:t>
            </w:r>
          </w:p>
          <w:p w:rsidR="007A0209" w:rsidRPr="00936791" w:rsidRDefault="007A0209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E211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E21104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E21104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2C07D4">
              <w:rPr>
                <w:rFonts w:ascii="Times New Roman" w:hAnsi="Times New Roman"/>
              </w:rPr>
              <w:t>11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</w:t>
            </w:r>
            <w:r w:rsidR="002C07D4">
              <w:rPr>
                <w:rFonts w:ascii="Times New Roman" w:hAnsi="Times New Roman"/>
              </w:rPr>
              <w:t>7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49668F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9668F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C07D4" w:rsidRPr="002C07D4" w:rsidRDefault="002C07D4" w:rsidP="002C07D4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2C07D4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2C07D4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2C07D4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2C07D4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2C07D4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2C07D4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2C07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07D4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2C07D4">
        <w:rPr>
          <w:rFonts w:ascii="Times New Roman" w:hAnsi="Times New Roman"/>
          <w:bCs/>
          <w:sz w:val="28"/>
          <w:szCs w:val="28"/>
        </w:rPr>
        <w:t xml:space="preserve">, на основании заявления Никитиной Лидии Ивановны от 25.07.2023 № 708, заключения по результатам общественных обсуждений или публичных слушаний от </w:t>
      </w:r>
      <w:r w:rsidRPr="002C07D4">
        <w:rPr>
          <w:rFonts w:ascii="Times New Roman" w:hAnsi="Times New Roman"/>
          <w:bCs/>
          <w:sz w:val="28"/>
          <w:szCs w:val="28"/>
        </w:rPr>
        <w:lastRenderedPageBreak/>
        <w:t>«____»_________2023, рекомендаций</w:t>
      </w:r>
      <w:r w:rsidRPr="002C07D4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2C07D4">
        <w:rPr>
          <w:rFonts w:ascii="Times New Roman" w:hAnsi="Times New Roman"/>
          <w:sz w:val="28"/>
          <w:szCs w:val="28"/>
        </w:rPr>
        <w:t xml:space="preserve"> округа город </w:t>
      </w:r>
      <w:proofErr w:type="spellStart"/>
      <w:r w:rsidRPr="002C07D4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2C07D4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2C07D4" w:rsidRPr="002C07D4" w:rsidRDefault="002C07D4" w:rsidP="002C07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C07D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C0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7D4">
        <w:rPr>
          <w:rFonts w:ascii="Times New Roman" w:hAnsi="Times New Roman"/>
          <w:sz w:val="28"/>
          <w:szCs w:val="28"/>
        </w:rPr>
        <w:t>р</w:t>
      </w:r>
      <w:proofErr w:type="spellEnd"/>
      <w:r w:rsidRPr="002C07D4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2C07D4">
        <w:rPr>
          <w:rFonts w:ascii="Times New Roman" w:hAnsi="Times New Roman"/>
          <w:sz w:val="28"/>
          <w:szCs w:val="28"/>
        </w:rPr>
        <w:t>з</w:t>
      </w:r>
      <w:proofErr w:type="spellEnd"/>
      <w:r w:rsidRPr="002C0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7D4">
        <w:rPr>
          <w:rFonts w:ascii="Times New Roman" w:hAnsi="Times New Roman"/>
          <w:sz w:val="28"/>
          <w:szCs w:val="28"/>
        </w:rPr>
        <w:t>ы</w:t>
      </w:r>
      <w:proofErr w:type="spellEnd"/>
      <w:r w:rsidRPr="002C07D4">
        <w:rPr>
          <w:rFonts w:ascii="Times New Roman" w:hAnsi="Times New Roman"/>
          <w:sz w:val="28"/>
          <w:szCs w:val="28"/>
        </w:rPr>
        <w:t xml:space="preserve"> в а ю:</w:t>
      </w:r>
    </w:p>
    <w:p w:rsidR="002C07D4" w:rsidRPr="002C07D4" w:rsidRDefault="002C07D4" w:rsidP="002C07D4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C07D4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r w:rsidRPr="002C07D4">
        <w:rPr>
          <w:rFonts w:ascii="Times New Roman" w:hAnsi="Times New Roman" w:cs="Times New Roman"/>
          <w:b w:val="0"/>
          <w:bCs w:val="0"/>
          <w:color w:val="auto"/>
        </w:rPr>
        <w:t xml:space="preserve">Никитиной Лидии Ивановне </w:t>
      </w:r>
      <w:r w:rsidRPr="002C07D4">
        <w:rPr>
          <w:rFonts w:ascii="Times New Roman" w:hAnsi="Times New Roman" w:cs="Times New Roman"/>
          <w:b w:val="0"/>
          <w:color w:val="auto"/>
        </w:rPr>
        <w:t>разрешение                               на отклонение от предельных параметров разрешенного строительства,</w:t>
      </w:r>
      <w:r w:rsidRPr="002C07D4">
        <w:rPr>
          <w:rFonts w:ascii="Times New Roman" w:hAnsi="Times New Roman" w:cs="Times New Roman"/>
          <w:b w:val="0"/>
          <w:bCs w:val="0"/>
          <w:color w:val="auto"/>
        </w:rPr>
        <w:t xml:space="preserve"> реконструкции объектов капитального строительства </w:t>
      </w:r>
      <w:r w:rsidRPr="002C07D4">
        <w:rPr>
          <w:rFonts w:ascii="Times New Roman" w:hAnsi="Times New Roman" w:cs="Times New Roman"/>
          <w:b w:val="0"/>
          <w:color w:val="auto"/>
        </w:rPr>
        <w:t>на земельном участке</w:t>
      </w:r>
      <w:bookmarkStart w:id="0" w:name="_Hlk72750931"/>
      <w:r w:rsidRPr="002C07D4"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 w:rsidRPr="002C07D4">
        <w:rPr>
          <w:rFonts w:ascii="Times New Roman" w:hAnsi="Times New Roman" w:cs="Times New Roman"/>
          <w:b w:val="0"/>
          <w:color w:val="auto"/>
        </w:rPr>
        <w:t xml:space="preserve">              с кадастровым номером </w:t>
      </w:r>
      <w:r w:rsidRPr="002C07D4">
        <w:rPr>
          <w:rFonts w:ascii="Times New Roman" w:hAnsi="Times New Roman" w:cs="Times New Roman"/>
          <w:b w:val="0"/>
          <w:bCs w:val="0"/>
          <w:color w:val="auto"/>
        </w:rPr>
        <w:t>36:14:0010402:2</w:t>
      </w:r>
      <w:r w:rsidRPr="002C07D4">
        <w:rPr>
          <w:rFonts w:ascii="Times New Roman" w:hAnsi="Times New Roman" w:cs="Times New Roman"/>
          <w:b w:val="0"/>
          <w:color w:val="auto"/>
        </w:rPr>
        <w:t xml:space="preserve">, площадью 1614 кв. м, расположенном по адресу: </w:t>
      </w:r>
      <w:proofErr w:type="gramStart"/>
      <w:r w:rsidRPr="002C07D4">
        <w:rPr>
          <w:rFonts w:ascii="Times New Roman" w:hAnsi="Times New Roman" w:cs="Times New Roman"/>
          <w:b w:val="0"/>
          <w:color w:val="auto"/>
        </w:rPr>
        <w:t>Воронежская область, Лискинский ра</w:t>
      </w:r>
      <w:r w:rsidR="00411853">
        <w:rPr>
          <w:rFonts w:ascii="Times New Roman" w:hAnsi="Times New Roman" w:cs="Times New Roman"/>
          <w:b w:val="0"/>
          <w:color w:val="auto"/>
        </w:rPr>
        <w:t>й</w:t>
      </w:r>
      <w:r w:rsidRPr="002C07D4">
        <w:rPr>
          <w:rFonts w:ascii="Times New Roman" w:hAnsi="Times New Roman" w:cs="Times New Roman"/>
          <w:b w:val="0"/>
          <w:color w:val="auto"/>
        </w:rPr>
        <w:t xml:space="preserve">он,                         г. Лиски, ул. Большая Донецкая, 229, 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Pr="002C07D4">
        <w:rPr>
          <w:rFonts w:ascii="Times New Roman" w:hAnsi="Times New Roman" w:cs="Times New Roman"/>
          <w:b w:val="0"/>
          <w:bCs w:val="0"/>
          <w:color w:val="auto"/>
        </w:rPr>
        <w:t>36:14:0010402:5 с 3 м до 2 м;</w:t>
      </w:r>
      <w:r w:rsidRPr="002C07D4">
        <w:rPr>
          <w:rFonts w:ascii="Times New Roman" w:hAnsi="Times New Roman" w:cs="Times New Roman"/>
          <w:b w:val="0"/>
          <w:color w:val="auto"/>
        </w:rPr>
        <w:t xml:space="preserve"> от границы земельного участка со стороны улицы Большая Донецкая с 3 м до 2,65 м.</w:t>
      </w:r>
      <w:proofErr w:type="gramEnd"/>
    </w:p>
    <w:p w:rsidR="002C07D4" w:rsidRPr="002C07D4" w:rsidRDefault="002C07D4" w:rsidP="002C07D4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C07D4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2C07D4" w:rsidRDefault="002C07D4" w:rsidP="002C07D4">
      <w:pPr>
        <w:rPr>
          <w:rFonts w:ascii="Times New Roman" w:hAnsi="Times New Roman"/>
          <w:sz w:val="28"/>
          <w:szCs w:val="28"/>
        </w:rPr>
      </w:pPr>
    </w:p>
    <w:p w:rsidR="002C07D4" w:rsidRPr="002C07D4" w:rsidRDefault="002C07D4" w:rsidP="002C07D4">
      <w:pPr>
        <w:rPr>
          <w:rFonts w:ascii="Times New Roman" w:hAnsi="Times New Roman"/>
          <w:sz w:val="28"/>
          <w:szCs w:val="28"/>
        </w:rPr>
      </w:pPr>
    </w:p>
    <w:p w:rsidR="002C07D4" w:rsidRPr="002C07D4" w:rsidRDefault="002C07D4" w:rsidP="002C07D4">
      <w:pPr>
        <w:rPr>
          <w:rFonts w:ascii="Times New Roman" w:hAnsi="Times New Roman"/>
          <w:sz w:val="28"/>
          <w:szCs w:val="28"/>
        </w:rPr>
      </w:pPr>
      <w:r w:rsidRPr="002C07D4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2C07D4" w:rsidRPr="002C07D4" w:rsidRDefault="002C07D4" w:rsidP="002C07D4">
      <w:pPr>
        <w:rPr>
          <w:rFonts w:ascii="Times New Roman" w:hAnsi="Times New Roman"/>
          <w:sz w:val="28"/>
          <w:szCs w:val="28"/>
        </w:rPr>
      </w:pPr>
      <w:r w:rsidRPr="002C07D4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2C07D4" w:rsidRPr="002C07D4" w:rsidRDefault="002C07D4" w:rsidP="002C07D4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2C07D4">
        <w:rPr>
          <w:rFonts w:ascii="Times New Roman" w:hAnsi="Times New Roman"/>
          <w:sz w:val="28"/>
          <w:szCs w:val="28"/>
        </w:rPr>
        <w:t>Воронежской области</w:t>
      </w:r>
      <w:r w:rsidRPr="002C07D4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2C07D4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2C07D4" w:rsidRDefault="002C07D4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74DC1" w:rsidRPr="00E74DC1" w:rsidRDefault="00E74DC1" w:rsidP="00E74DC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A7BB5" w:rsidRPr="00E74DC1" w:rsidRDefault="006A7BB5" w:rsidP="00F92694">
      <w:pPr>
        <w:rPr>
          <w:rFonts w:ascii="Times New Roman" w:hAnsi="Times New Roman"/>
          <w:sz w:val="20"/>
          <w:szCs w:val="20"/>
        </w:rPr>
      </w:pPr>
    </w:p>
    <w:sectPr w:rsidR="006A7BB5" w:rsidRPr="00E74DC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1853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9668F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06AD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1104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34D8-C552-4CD4-8127-B239272E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2023-10-11T03:50:00Z</cp:lastPrinted>
  <dcterms:created xsi:type="dcterms:W3CDTF">2023-09-20T14:37:00Z</dcterms:created>
  <dcterms:modified xsi:type="dcterms:W3CDTF">2023-10-11T04:42:00Z</dcterms:modified>
</cp:coreProperties>
</file>